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CF8" w:rsidRPr="00E13D4D" w:rsidRDefault="009B2CF8" w:rsidP="009B2CF8">
      <w:pPr>
        <w:pStyle w:val="Sinespaciado"/>
        <w:ind w:right="-283"/>
        <w:jc w:val="center"/>
        <w:rPr>
          <w:rFonts w:ascii="Times New Roman" w:hAnsi="Times New Roman"/>
          <w:b/>
          <w:color w:val="000000" w:themeColor="text1"/>
          <w:sz w:val="24"/>
          <w:szCs w:val="24"/>
        </w:rPr>
      </w:pPr>
      <w:r w:rsidRPr="00E13D4D">
        <w:rPr>
          <w:rFonts w:ascii="Times New Roman" w:hAnsi="Times New Roman"/>
          <w:b/>
          <w:color w:val="000000" w:themeColor="text1"/>
          <w:sz w:val="24"/>
          <w:szCs w:val="24"/>
        </w:rPr>
        <w:t xml:space="preserve">INFORME TÉCNICO DE SEGURIDAD Y SALUD OCUPACIONAL </w:t>
      </w:r>
    </w:p>
    <w:p w:rsidR="009B2CF8" w:rsidRPr="00E13D4D" w:rsidRDefault="009B2CF8" w:rsidP="009B2CF8">
      <w:pPr>
        <w:pStyle w:val="Sinespaciado"/>
        <w:pBdr>
          <w:bottom w:val="single" w:sz="4" w:space="1" w:color="auto"/>
        </w:pBdr>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rPr>
          <w:rFonts w:ascii="Times New Roman" w:hAnsi="Times New Roman"/>
          <w:color w:val="000000" w:themeColor="text1"/>
          <w:sz w:val="28"/>
          <w:szCs w:val="28"/>
        </w:rPr>
      </w:pPr>
      <w:r w:rsidRPr="00E13D4D">
        <w:rPr>
          <w:rFonts w:ascii="Times New Roman" w:hAnsi="Times New Roman"/>
          <w:color w:val="000000" w:themeColor="text1"/>
          <w:sz w:val="24"/>
          <w:szCs w:val="24"/>
        </w:rPr>
        <w:t>Para:</w:t>
      </w:r>
      <w:r w:rsidRPr="00E13D4D">
        <w:rPr>
          <w:rFonts w:ascii="Times New Roman" w:hAnsi="Times New Roman"/>
          <w:color w:val="000000" w:themeColor="text1"/>
          <w:sz w:val="24"/>
          <w:szCs w:val="24"/>
        </w:rPr>
        <w:tab/>
        <w:t xml:space="preserve">                 </w:t>
      </w:r>
      <w:r w:rsidRPr="00E13D4D">
        <w:rPr>
          <w:rFonts w:ascii="Times New Roman" w:hAnsi="Times New Roman"/>
          <w:color w:val="000000" w:themeColor="text1"/>
          <w:sz w:val="28"/>
          <w:szCs w:val="28"/>
        </w:rPr>
        <w:t xml:space="preserve">Ing. Susana Valencia  </w:t>
      </w: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 xml:space="preserve">                             </w:t>
      </w:r>
      <w:r w:rsidRPr="00E13D4D">
        <w:rPr>
          <w:rFonts w:ascii="Times New Roman" w:hAnsi="Times New Roman"/>
          <w:b/>
          <w:color w:val="000000" w:themeColor="text1"/>
          <w:sz w:val="24"/>
          <w:szCs w:val="24"/>
        </w:rPr>
        <w:t xml:space="preserve">DIRECTORA DE TALENTO HUMANO (E) </w:t>
      </w:r>
      <w:r w:rsidRPr="00E13D4D">
        <w:rPr>
          <w:rFonts w:ascii="Times New Roman" w:hAnsi="Times New Roman"/>
          <w:color w:val="000000" w:themeColor="text1"/>
          <w:sz w:val="24"/>
          <w:szCs w:val="24"/>
        </w:rPr>
        <w:t xml:space="preserve">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right="-398"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Asunto:</w:t>
      </w:r>
      <w:r w:rsidRPr="00E13D4D">
        <w:rPr>
          <w:rFonts w:ascii="Times New Roman" w:hAnsi="Times New Roman"/>
          <w:color w:val="000000" w:themeColor="text1"/>
          <w:sz w:val="24"/>
          <w:szCs w:val="24"/>
        </w:rPr>
        <w:tab/>
        <w:t xml:space="preserve">     EN EL TEXTO                                   </w:t>
      </w:r>
    </w:p>
    <w:p w:rsidR="009B2CF8" w:rsidRPr="00E13D4D" w:rsidRDefault="009B2CF8" w:rsidP="009B2CF8">
      <w:pPr>
        <w:pStyle w:val="Sinespaciado"/>
        <w:ind w:left="-426" w:firstLine="426"/>
        <w:rPr>
          <w:rFonts w:ascii="Times New Roman" w:hAnsi="Times New Roman"/>
          <w:color w:val="000000" w:themeColor="text1"/>
          <w:sz w:val="24"/>
          <w:szCs w:val="24"/>
        </w:rPr>
      </w:pPr>
    </w:p>
    <w:p w:rsidR="009B2CF8" w:rsidRPr="00E13D4D" w:rsidRDefault="009B2CF8" w:rsidP="009B2CF8">
      <w:pPr>
        <w:pStyle w:val="Sinespaciado"/>
        <w:ind w:left="-426" w:firstLine="426"/>
        <w:rPr>
          <w:rFonts w:ascii="Times New Roman" w:hAnsi="Times New Roman"/>
          <w:color w:val="000000" w:themeColor="text1"/>
          <w:sz w:val="24"/>
          <w:szCs w:val="24"/>
        </w:rPr>
      </w:pPr>
      <w:r w:rsidRPr="00E13D4D">
        <w:rPr>
          <w:rFonts w:ascii="Times New Roman" w:hAnsi="Times New Roman"/>
          <w:color w:val="000000" w:themeColor="text1"/>
          <w:sz w:val="24"/>
          <w:szCs w:val="24"/>
        </w:rPr>
        <w:t>Fecha:</w:t>
      </w:r>
      <w:r w:rsidRPr="00E13D4D">
        <w:rPr>
          <w:rFonts w:ascii="Times New Roman" w:hAnsi="Times New Roman"/>
          <w:color w:val="000000" w:themeColor="text1"/>
          <w:sz w:val="24"/>
          <w:szCs w:val="24"/>
        </w:rPr>
        <w:tab/>
      </w:r>
      <w:r w:rsidRPr="00E13D4D">
        <w:rPr>
          <w:rFonts w:ascii="Times New Roman" w:hAnsi="Times New Roman"/>
          <w:color w:val="000000" w:themeColor="text1"/>
          <w:sz w:val="24"/>
          <w:szCs w:val="24"/>
        </w:rPr>
        <w:tab/>
        <w:t xml:space="preserve">    </w:t>
      </w:r>
      <w:r w:rsidR="0082487B">
        <w:rPr>
          <w:rFonts w:ascii="Times New Roman" w:hAnsi="Times New Roman"/>
          <w:color w:val="000000" w:themeColor="text1"/>
          <w:sz w:val="24"/>
          <w:szCs w:val="24"/>
        </w:rPr>
        <w:t>13</w:t>
      </w:r>
      <w:r w:rsidR="005F48A8">
        <w:rPr>
          <w:rFonts w:ascii="Times New Roman" w:hAnsi="Times New Roman"/>
          <w:color w:val="000000" w:themeColor="text1"/>
          <w:sz w:val="24"/>
          <w:szCs w:val="24"/>
        </w:rPr>
        <w:t xml:space="preserve"> de Junio</w:t>
      </w:r>
      <w:r w:rsidR="00E13D4D">
        <w:rPr>
          <w:rFonts w:ascii="Times New Roman" w:hAnsi="Times New Roman"/>
          <w:color w:val="000000" w:themeColor="text1"/>
          <w:sz w:val="24"/>
          <w:szCs w:val="24"/>
        </w:rPr>
        <w:t xml:space="preserve"> </w:t>
      </w:r>
      <w:r w:rsidRPr="00E13D4D">
        <w:rPr>
          <w:rFonts w:ascii="Times New Roman" w:hAnsi="Times New Roman"/>
          <w:color w:val="000000" w:themeColor="text1"/>
          <w:sz w:val="24"/>
          <w:szCs w:val="24"/>
        </w:rPr>
        <w:t>de 2017</w:t>
      </w:r>
    </w:p>
    <w:p w:rsidR="009B2CF8" w:rsidRPr="00E13D4D" w:rsidRDefault="009B2CF8" w:rsidP="009B2CF8">
      <w:pPr>
        <w:pStyle w:val="Sinespaciado"/>
        <w:ind w:left="-426" w:right="-398" w:firstLine="426"/>
        <w:rPr>
          <w:rFonts w:ascii="Times New Roman" w:hAnsi="Times New Roman"/>
          <w:b/>
          <w:color w:val="000000" w:themeColor="text1"/>
          <w:sz w:val="24"/>
          <w:szCs w:val="24"/>
        </w:rPr>
      </w:pPr>
    </w:p>
    <w:p w:rsidR="009B2CF8" w:rsidRPr="002A6A57" w:rsidRDefault="009B2CF8" w:rsidP="002A6A57">
      <w:pPr>
        <w:rPr>
          <w:rFonts w:ascii="Times New Roman" w:hAnsi="Times New Roman"/>
          <w:color w:val="000000" w:themeColor="text1"/>
          <w:sz w:val="24"/>
          <w:szCs w:val="24"/>
        </w:rPr>
      </w:pPr>
      <w:r w:rsidRPr="00A513E2">
        <w:rPr>
          <w:rFonts w:ascii="Times New Roman" w:hAnsi="Times New Roman"/>
          <w:color w:val="000000" w:themeColor="text1"/>
          <w:sz w:val="24"/>
          <w:szCs w:val="24"/>
        </w:rPr>
        <w:t>Número:</w:t>
      </w:r>
      <w:r w:rsidRPr="00A513E2">
        <w:rPr>
          <w:rFonts w:ascii="Times New Roman" w:hAnsi="Times New Roman"/>
          <w:color w:val="000000" w:themeColor="text1"/>
          <w:sz w:val="24"/>
          <w:szCs w:val="24"/>
        </w:rPr>
        <w:tab/>
        <w:t xml:space="preserve">     </w:t>
      </w:r>
      <w:r w:rsidR="00991FD1">
        <w:rPr>
          <w:rFonts w:ascii="Times New Roman" w:hAnsi="Times New Roman"/>
          <w:b/>
          <w:color w:val="000000" w:themeColor="text1"/>
          <w:sz w:val="24"/>
          <w:szCs w:val="24"/>
        </w:rPr>
        <w:t xml:space="preserve">SSO </w:t>
      </w:r>
      <w:r w:rsidR="002A6A57">
        <w:rPr>
          <w:rFonts w:ascii="Times New Roman" w:hAnsi="Times New Roman"/>
          <w:b/>
          <w:color w:val="000000" w:themeColor="text1"/>
          <w:sz w:val="24"/>
          <w:szCs w:val="24"/>
        </w:rPr>
        <w:t>–</w:t>
      </w:r>
      <w:r w:rsidR="00991FD1">
        <w:rPr>
          <w:rFonts w:ascii="Times New Roman" w:hAnsi="Times New Roman"/>
          <w:b/>
          <w:color w:val="000000" w:themeColor="text1"/>
          <w:sz w:val="24"/>
          <w:szCs w:val="24"/>
        </w:rPr>
        <w:t xml:space="preserve"> </w:t>
      </w:r>
      <w:r w:rsidR="005F48A8">
        <w:rPr>
          <w:rFonts w:ascii="Times New Roman" w:hAnsi="Times New Roman"/>
          <w:b/>
          <w:color w:val="000000" w:themeColor="text1"/>
          <w:sz w:val="24"/>
          <w:szCs w:val="24"/>
        </w:rPr>
        <w:t>42</w:t>
      </w:r>
    </w:p>
    <w:p w:rsidR="009B2CF8" w:rsidRPr="00E13D4D" w:rsidRDefault="009B2CF8" w:rsidP="009B2CF8">
      <w:pPr>
        <w:pStyle w:val="Sinespaciado"/>
        <w:pBdr>
          <w:bottom w:val="single" w:sz="4" w:space="0" w:color="auto"/>
        </w:pBdr>
        <w:ind w:left="-426" w:firstLine="426"/>
        <w:rPr>
          <w:rFonts w:ascii="Times New Roman" w:hAnsi="Times New Roman"/>
          <w:color w:val="000000" w:themeColor="text1"/>
          <w:sz w:val="24"/>
          <w:szCs w:val="24"/>
        </w:rPr>
      </w:pPr>
    </w:p>
    <w:p w:rsidR="009B2CF8" w:rsidRDefault="009B2CF8" w:rsidP="009B2CF8">
      <w:pPr>
        <w:rPr>
          <w:color w:val="000000" w:themeColor="text1"/>
          <w:lang w:val="es-ES"/>
        </w:rPr>
      </w:pPr>
    </w:p>
    <w:p w:rsidR="00B81C6F" w:rsidRDefault="00B81C6F" w:rsidP="00B81C6F">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757A4" w:rsidRPr="00710DFB" w:rsidRDefault="007A66B0" w:rsidP="00B757A4">
      <w:pPr>
        <w:spacing w:line="240" w:lineRule="auto"/>
        <w:jc w:val="both"/>
        <w:rPr>
          <w:rFonts w:ascii="Times New Roman" w:hAnsi="Times New Roman" w:cs="Times New Roman"/>
          <w:sz w:val="24"/>
          <w:szCs w:val="24"/>
        </w:rPr>
      </w:pPr>
      <w:r>
        <w:rPr>
          <w:rFonts w:ascii="Times New Roman" w:hAnsi="Times New Roman"/>
          <w:color w:val="000000"/>
          <w:sz w:val="24"/>
          <w:szCs w:val="24"/>
        </w:rPr>
        <w:t xml:space="preserve">El presente Informe Técnico de Bienestar, Seguridad y Salud Ocupacional, tiene como finalidad, dar a conocer a usted sobre </w:t>
      </w:r>
      <w:r>
        <w:rPr>
          <w:rFonts w:ascii="Times New Roman" w:eastAsia="Calibri" w:hAnsi="Times New Roman" w:cs="Times New Roman"/>
          <w:sz w:val="24"/>
          <w:szCs w:val="24"/>
          <w:lang w:val="es-ES_tradnl"/>
        </w:rPr>
        <w:t>las cond</w:t>
      </w:r>
      <w:r w:rsidR="00B757A4">
        <w:rPr>
          <w:rFonts w:ascii="Times New Roman" w:eastAsia="Calibri" w:hAnsi="Times New Roman" w:cs="Times New Roman"/>
          <w:sz w:val="24"/>
          <w:szCs w:val="24"/>
          <w:lang w:val="es-ES_tradnl"/>
        </w:rPr>
        <w:t xml:space="preserve">iciones en las que se encuentran laborando </w:t>
      </w:r>
      <w:r w:rsidR="00B757A4">
        <w:rPr>
          <w:rFonts w:ascii="Times New Roman" w:hAnsi="Times New Roman" w:cs="Times New Roman"/>
          <w:sz w:val="24"/>
          <w:szCs w:val="24"/>
        </w:rPr>
        <w:t xml:space="preserve">el personal del Proyecto de </w:t>
      </w:r>
      <w:r w:rsidR="00B757A4" w:rsidRPr="00135292">
        <w:rPr>
          <w:rFonts w:ascii="Times New Roman" w:hAnsi="Times New Roman" w:cs="Times New Roman"/>
          <w:b/>
          <w:sz w:val="24"/>
          <w:szCs w:val="24"/>
        </w:rPr>
        <w:t>“MANTENIMIENTO RUTINARIO VIAL DEL TRAMO UNIÓN DEL TOACHI SANTO DOMINGO”</w:t>
      </w:r>
      <w:r w:rsidR="00B757A4">
        <w:rPr>
          <w:rFonts w:ascii="Times New Roman" w:hAnsi="Times New Roman" w:cs="Times New Roman"/>
          <w:b/>
          <w:sz w:val="24"/>
          <w:szCs w:val="24"/>
        </w:rPr>
        <w:t xml:space="preserve">, </w:t>
      </w:r>
      <w:r w:rsidR="00B757A4">
        <w:rPr>
          <w:rFonts w:ascii="Times New Roman" w:hAnsi="Times New Roman" w:cs="Times New Roman"/>
          <w:sz w:val="24"/>
          <w:szCs w:val="24"/>
        </w:rPr>
        <w:t>que está bajo la responsabilidad del Ing. Daniel Moreira Analista de Infraestructura Vial 1.</w:t>
      </w:r>
    </w:p>
    <w:p w:rsidR="00B757A4" w:rsidRDefault="00B757A4" w:rsidP="00B757A4">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II.- ANTECEDENTES</w:t>
      </w:r>
    </w:p>
    <w:p w:rsidR="00B81C6F" w:rsidRDefault="00C11813" w:rsidP="00B81C6F">
      <w:p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Mediante los siguientes documentos se ha dado seguimiento a la Procedencia para la   </w:t>
      </w:r>
      <w:r w:rsidRPr="00C11813">
        <w:rPr>
          <w:rFonts w:ascii="Times New Roman" w:hAnsi="Times New Roman" w:cs="Times New Roman"/>
        </w:rPr>
        <w:t>Adquisición de Equipo de Protección Personal y Ropa de Trabajo, para el personal del Proyecto de “MANTENIMIENTO RUTINARIO VIAL DEL TRAMO UNIÓN DEL TOACHI SANTO DOMINGO”</w:t>
      </w:r>
    </w:p>
    <w:tbl>
      <w:tblPr>
        <w:tblStyle w:val="Tabladecuadrcula1clara-nfasis52"/>
        <w:tblpPr w:leftFromText="141" w:rightFromText="141" w:vertAnchor="text" w:horzAnchor="margin" w:tblpXSpec="center" w:tblpY="45"/>
        <w:tblW w:w="0" w:type="auto"/>
        <w:tblLook w:val="04A0" w:firstRow="1" w:lastRow="0" w:firstColumn="1" w:lastColumn="0" w:noHBand="0" w:noVBand="1"/>
      </w:tblPr>
      <w:tblGrid>
        <w:gridCol w:w="2235"/>
        <w:gridCol w:w="6410"/>
      </w:tblGrid>
      <w:tr w:rsidR="00C11813" w:rsidTr="00902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C11813" w:rsidRPr="00902291" w:rsidRDefault="00C11813" w:rsidP="00C11813">
            <w:pPr>
              <w:jc w:val="center"/>
              <w:rPr>
                <w:rFonts w:ascii="Times New Roman" w:hAnsi="Times New Roman" w:cs="Times New Roman"/>
                <w:sz w:val="24"/>
                <w:szCs w:val="24"/>
                <w:lang w:val="es-ES_tradnl"/>
              </w:rPr>
            </w:pPr>
            <w:r w:rsidRPr="00902291">
              <w:rPr>
                <w:rFonts w:ascii="Times New Roman" w:hAnsi="Times New Roman" w:cs="Times New Roman"/>
                <w:sz w:val="24"/>
                <w:szCs w:val="24"/>
                <w:lang w:val="es-ES_tradnl"/>
              </w:rPr>
              <w:t>FECHA</w:t>
            </w:r>
          </w:p>
        </w:tc>
        <w:tc>
          <w:tcPr>
            <w:tcW w:w="6410" w:type="dxa"/>
          </w:tcPr>
          <w:p w:rsidR="00C11813" w:rsidRPr="00902291" w:rsidRDefault="00C11813" w:rsidP="00C118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_tradnl"/>
              </w:rPr>
            </w:pPr>
            <w:r w:rsidRPr="00902291">
              <w:rPr>
                <w:rFonts w:ascii="Times New Roman" w:hAnsi="Times New Roman" w:cs="Times New Roman"/>
                <w:sz w:val="24"/>
                <w:szCs w:val="24"/>
                <w:lang w:val="es-ES_tradnl"/>
              </w:rPr>
              <w:t xml:space="preserve">DOCUMENTACIÓN </w:t>
            </w:r>
          </w:p>
        </w:tc>
      </w:tr>
      <w:tr w:rsidR="00C11813" w:rsidTr="00902291">
        <w:tc>
          <w:tcPr>
            <w:cnfStyle w:val="001000000000" w:firstRow="0" w:lastRow="0" w:firstColumn="1" w:lastColumn="0" w:oddVBand="0" w:evenVBand="0" w:oddHBand="0" w:evenHBand="0" w:firstRowFirstColumn="0" w:firstRowLastColumn="0" w:lastRowFirstColumn="0" w:lastRowLastColumn="0"/>
            <w:tcW w:w="2235" w:type="dxa"/>
            <w:vMerge w:val="restart"/>
          </w:tcPr>
          <w:p w:rsidR="00C11813" w:rsidRPr="00902291" w:rsidRDefault="00C11813" w:rsidP="00C11813">
            <w:pPr>
              <w:jc w:val="center"/>
              <w:rPr>
                <w:rFonts w:ascii="Times New Roman" w:hAnsi="Times New Roman" w:cs="Times New Roman"/>
                <w:b w:val="0"/>
                <w:sz w:val="20"/>
                <w:szCs w:val="20"/>
                <w:lang w:val="es-ES_tradnl"/>
              </w:rPr>
            </w:pPr>
          </w:p>
          <w:p w:rsidR="00C11813" w:rsidRPr="00902291" w:rsidRDefault="00C11813" w:rsidP="00C11813">
            <w:pPr>
              <w:jc w:val="center"/>
              <w:rPr>
                <w:rFonts w:ascii="Times New Roman" w:hAnsi="Times New Roman" w:cs="Times New Roman"/>
                <w:b w:val="0"/>
                <w:sz w:val="20"/>
                <w:szCs w:val="20"/>
                <w:lang w:val="es-ES_tradnl"/>
              </w:rPr>
            </w:pPr>
          </w:p>
          <w:p w:rsidR="00C11813" w:rsidRPr="00902291" w:rsidRDefault="00C11813" w:rsidP="00C11813">
            <w:pPr>
              <w:jc w:val="center"/>
              <w:rPr>
                <w:rFonts w:ascii="Times New Roman" w:hAnsi="Times New Roman" w:cs="Times New Roman"/>
                <w:b w:val="0"/>
                <w:sz w:val="20"/>
                <w:szCs w:val="20"/>
                <w:lang w:val="es-ES_tradnl"/>
              </w:rPr>
            </w:pPr>
            <w:r w:rsidRPr="00902291">
              <w:rPr>
                <w:rFonts w:ascii="Times New Roman" w:hAnsi="Times New Roman" w:cs="Times New Roman"/>
                <w:b w:val="0"/>
                <w:sz w:val="20"/>
                <w:szCs w:val="20"/>
                <w:lang w:val="es-ES_tradnl"/>
              </w:rPr>
              <w:t>22 de mayo de 2017</w:t>
            </w:r>
          </w:p>
        </w:tc>
        <w:tc>
          <w:tcPr>
            <w:tcW w:w="6410" w:type="dxa"/>
          </w:tcPr>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095179">
              <w:rPr>
                <w:rFonts w:ascii="Times New Roman" w:hAnsi="Times New Roman" w:cs="Times New Roman"/>
                <w:sz w:val="20"/>
                <w:szCs w:val="20"/>
                <w:lang w:val="es-ES_tradnl"/>
              </w:rPr>
              <w:t xml:space="preserve">Arq. Antonio Gil – Director de Obras Públicas </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_tradnl"/>
              </w:rPr>
            </w:pPr>
            <w:r w:rsidRPr="00095179">
              <w:rPr>
                <w:rFonts w:ascii="Times New Roman" w:hAnsi="Times New Roman" w:cs="Times New Roman"/>
                <w:b/>
                <w:sz w:val="20"/>
                <w:szCs w:val="20"/>
                <w:lang w:val="es-ES_tradnl"/>
              </w:rPr>
              <w:t>Memorando Nro. GADPSDT-GOP-2017-4114-M</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095179">
              <w:rPr>
                <w:rFonts w:ascii="Times New Roman" w:hAnsi="Times New Roman" w:cs="Times New Roman"/>
                <w:sz w:val="20"/>
                <w:szCs w:val="20"/>
                <w:lang w:val="es-ES_tradnl"/>
              </w:rPr>
              <w:t xml:space="preserve">Informe Técnico </w:t>
            </w:r>
          </w:p>
        </w:tc>
      </w:tr>
      <w:tr w:rsidR="00C11813" w:rsidTr="00902291">
        <w:tc>
          <w:tcPr>
            <w:cnfStyle w:val="001000000000" w:firstRow="0" w:lastRow="0" w:firstColumn="1" w:lastColumn="0" w:oddVBand="0" w:evenVBand="0" w:oddHBand="0" w:evenHBand="0" w:firstRowFirstColumn="0" w:firstRowLastColumn="0" w:lastRowFirstColumn="0" w:lastRowLastColumn="0"/>
            <w:tcW w:w="2235" w:type="dxa"/>
            <w:vMerge/>
          </w:tcPr>
          <w:p w:rsidR="00C11813" w:rsidRPr="00902291" w:rsidRDefault="00C11813" w:rsidP="00C11813">
            <w:pPr>
              <w:jc w:val="center"/>
              <w:rPr>
                <w:rFonts w:ascii="Times New Roman" w:hAnsi="Times New Roman" w:cs="Times New Roman"/>
                <w:b w:val="0"/>
                <w:sz w:val="20"/>
                <w:szCs w:val="20"/>
                <w:lang w:val="es-ES_tradnl"/>
              </w:rPr>
            </w:pPr>
          </w:p>
        </w:tc>
        <w:tc>
          <w:tcPr>
            <w:tcW w:w="6410" w:type="dxa"/>
          </w:tcPr>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095179">
              <w:rPr>
                <w:rFonts w:ascii="Times New Roman" w:hAnsi="Times New Roman" w:cs="Times New Roman"/>
                <w:sz w:val="20"/>
                <w:szCs w:val="20"/>
                <w:lang w:val="es-ES_tradnl"/>
              </w:rPr>
              <w:t>Ing. Daniel Moreira – Analista Infraestructura Vial 1</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_tradnl"/>
              </w:rPr>
            </w:pPr>
            <w:r w:rsidRPr="00095179">
              <w:rPr>
                <w:rFonts w:ascii="Times New Roman" w:hAnsi="Times New Roman" w:cs="Times New Roman"/>
                <w:b/>
                <w:sz w:val="20"/>
                <w:szCs w:val="20"/>
                <w:lang w:val="es-ES_tradnl"/>
              </w:rPr>
              <w:t>Memorando Nro. GADPSDT-IVF-2017-1394-M</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_tradnl"/>
              </w:rPr>
            </w:pPr>
            <w:r w:rsidRPr="00095179">
              <w:rPr>
                <w:rFonts w:ascii="Times New Roman" w:hAnsi="Times New Roman" w:cs="Times New Roman"/>
                <w:sz w:val="20"/>
                <w:szCs w:val="20"/>
                <w:lang w:val="es-ES_tradnl"/>
              </w:rPr>
              <w:t>Informe Técnico</w:t>
            </w:r>
          </w:p>
        </w:tc>
      </w:tr>
      <w:tr w:rsidR="00C11813" w:rsidTr="00902291">
        <w:tc>
          <w:tcPr>
            <w:cnfStyle w:val="001000000000" w:firstRow="0" w:lastRow="0" w:firstColumn="1" w:lastColumn="0" w:oddVBand="0" w:evenVBand="0" w:oddHBand="0" w:evenHBand="0" w:firstRowFirstColumn="0" w:firstRowLastColumn="0" w:lastRowFirstColumn="0" w:lastRowLastColumn="0"/>
            <w:tcW w:w="2235" w:type="dxa"/>
          </w:tcPr>
          <w:p w:rsidR="00C11813" w:rsidRPr="00902291" w:rsidRDefault="00C11813" w:rsidP="00C11813">
            <w:pPr>
              <w:jc w:val="center"/>
              <w:rPr>
                <w:rFonts w:ascii="Times New Roman" w:hAnsi="Times New Roman" w:cs="Times New Roman"/>
                <w:b w:val="0"/>
                <w:sz w:val="20"/>
                <w:szCs w:val="20"/>
                <w:lang w:val="es-ES_tradnl"/>
              </w:rPr>
            </w:pPr>
            <w:r w:rsidRPr="00902291">
              <w:rPr>
                <w:rFonts w:ascii="Times New Roman" w:hAnsi="Times New Roman" w:cs="Times New Roman"/>
                <w:b w:val="0"/>
                <w:sz w:val="20"/>
                <w:szCs w:val="20"/>
                <w:lang w:val="es-ES_tradnl"/>
              </w:rPr>
              <w:t>25 de mayo de 2017</w:t>
            </w:r>
          </w:p>
        </w:tc>
        <w:tc>
          <w:tcPr>
            <w:tcW w:w="6410" w:type="dxa"/>
          </w:tcPr>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095179">
              <w:rPr>
                <w:rFonts w:ascii="Times New Roman" w:hAnsi="Times New Roman" w:cs="Times New Roman"/>
                <w:sz w:val="20"/>
                <w:szCs w:val="20"/>
                <w:lang w:val="es-ES_tradnl"/>
              </w:rPr>
              <w:t>Ing. MSc. Gladys Molina Romero – Analista de SSO</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s-ES_tradnl"/>
              </w:rPr>
            </w:pPr>
            <w:r w:rsidRPr="00095179">
              <w:rPr>
                <w:rFonts w:ascii="Times New Roman" w:hAnsi="Times New Roman" w:cs="Times New Roman"/>
                <w:b/>
                <w:sz w:val="20"/>
                <w:szCs w:val="20"/>
                <w:lang w:val="es-ES_tradnl"/>
              </w:rPr>
              <w:t>Memorando Nro. GADPSDT-BSSO-2017-1037-M</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95179">
              <w:rPr>
                <w:rFonts w:ascii="Times New Roman" w:hAnsi="Times New Roman" w:cs="Times New Roman"/>
                <w:b/>
                <w:sz w:val="20"/>
                <w:szCs w:val="20"/>
              </w:rPr>
              <w:t>Informe Técnico de Seguridad y Salud Ocupacional SSO-38</w:t>
            </w:r>
          </w:p>
          <w:p w:rsidR="00C11813" w:rsidRPr="00095179" w:rsidRDefault="00C11813" w:rsidP="00C1181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_tradnl"/>
              </w:rPr>
            </w:pPr>
            <w:r w:rsidRPr="00095179">
              <w:rPr>
                <w:rFonts w:ascii="Times New Roman" w:hAnsi="Times New Roman" w:cs="Times New Roman"/>
                <w:sz w:val="20"/>
                <w:szCs w:val="20"/>
              </w:rPr>
              <w:t>Procedencia para la Adquisición de Equipo de Protección Personal y Ropa de Trabajo, para el personal del Proyecto de “MANTENIMIENTO RUTINARIO VIAL DEL TRAMO VIAL UNIÓN DEL TOACHI SANTO DOMINGO”,</w:t>
            </w:r>
            <w:r w:rsidRPr="00095179">
              <w:rPr>
                <w:rFonts w:ascii="Times New Roman" w:hAnsi="Times New Roman" w:cs="Times New Roman"/>
                <w:b/>
                <w:sz w:val="20"/>
                <w:szCs w:val="20"/>
              </w:rPr>
              <w:t xml:space="preserve"> </w:t>
            </w:r>
            <w:r w:rsidRPr="00095179">
              <w:rPr>
                <w:rFonts w:ascii="Times New Roman" w:hAnsi="Times New Roman" w:cs="Times New Roman"/>
                <w:sz w:val="20"/>
                <w:szCs w:val="20"/>
              </w:rPr>
              <w:t>que está bajo la responsabilidad del Ing. Daniel Moreira Analista de Infraestructura Vial 1.</w:t>
            </w:r>
          </w:p>
        </w:tc>
      </w:tr>
    </w:tbl>
    <w:p w:rsidR="00C11813" w:rsidRDefault="00C11813" w:rsidP="00B81C6F">
      <w:pPr>
        <w:jc w:val="both"/>
        <w:rPr>
          <w:rFonts w:ascii="Times New Roman" w:hAnsi="Times New Roman" w:cs="Times New Roman"/>
          <w:sz w:val="24"/>
          <w:szCs w:val="24"/>
          <w:lang w:val="es-ES_tradnl"/>
        </w:rPr>
      </w:pPr>
    </w:p>
    <w:p w:rsidR="00C11813" w:rsidRDefault="00C11813" w:rsidP="00B81C6F">
      <w:pPr>
        <w:jc w:val="both"/>
        <w:rPr>
          <w:rFonts w:ascii="Times New Roman" w:hAnsi="Times New Roman" w:cs="Times New Roman"/>
          <w:sz w:val="24"/>
          <w:szCs w:val="24"/>
          <w:lang w:val="es-ES_tradnl"/>
        </w:rPr>
      </w:pPr>
    </w:p>
    <w:p w:rsidR="0082487B" w:rsidRPr="007A66B0" w:rsidRDefault="0082487B" w:rsidP="00B81C6F">
      <w:pPr>
        <w:jc w:val="both"/>
        <w:rPr>
          <w:rFonts w:ascii="Times New Roman" w:hAnsi="Times New Roman" w:cs="Times New Roman"/>
          <w:sz w:val="24"/>
          <w:szCs w:val="24"/>
          <w:lang w:val="es-ES_tradnl"/>
        </w:rPr>
      </w:pPr>
    </w:p>
    <w:p w:rsidR="00B81C6F" w:rsidRDefault="00B81C6F" w:rsidP="00B81C6F">
      <w:pPr>
        <w:jc w:val="both"/>
        <w:rPr>
          <w:rFonts w:ascii="Times New Roman" w:hAnsi="Times New Roman" w:cs="Times New Roman"/>
          <w:sz w:val="24"/>
          <w:szCs w:val="24"/>
        </w:rPr>
      </w:pPr>
    </w:p>
    <w:p w:rsidR="00B81C6F" w:rsidRDefault="00095179" w:rsidP="00B81C6F">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I</w:t>
      </w:r>
      <w:r w:rsidR="00B81C6F">
        <w:rPr>
          <w:rFonts w:ascii="Times New Roman" w:eastAsia="Calibri" w:hAnsi="Times New Roman" w:cs="Times New Roman"/>
          <w:b/>
          <w:sz w:val="24"/>
          <w:szCs w:val="24"/>
          <w:lang w:val="es-ES_tradnl"/>
        </w:rPr>
        <w:t xml:space="preserve">II.- MARCO LEGAL </w:t>
      </w:r>
    </w:p>
    <w:p w:rsidR="00B81C6F" w:rsidRPr="00902291" w:rsidRDefault="00B81C6F" w:rsidP="00B81C6F">
      <w:pPr>
        <w:jc w:val="center"/>
        <w:rPr>
          <w:rFonts w:ascii="Times New Roman" w:hAnsi="Times New Roman"/>
          <w:b/>
          <w:sz w:val="24"/>
          <w:szCs w:val="24"/>
          <w:lang w:val="es-ES"/>
        </w:rPr>
      </w:pPr>
      <w:r w:rsidRPr="009F3B79">
        <w:rPr>
          <w:rFonts w:ascii="Times New Roman" w:hAnsi="Times New Roman"/>
          <w:b/>
          <w:sz w:val="24"/>
          <w:szCs w:val="24"/>
        </w:rPr>
        <w:t>Reglamento de Seguridad y Salud de los Trabajadores y Mejoramiento del Medio Ambiente de Trabajo Decreto Ejecutivo 2393</w:t>
      </w:r>
      <w:r w:rsidR="00902291">
        <w:rPr>
          <w:rFonts w:ascii="Times New Roman" w:hAnsi="Times New Roman"/>
          <w:b/>
          <w:sz w:val="24"/>
          <w:szCs w:val="24"/>
        </w:rPr>
        <w:t xml:space="preserve"> </w:t>
      </w:r>
      <w:r w:rsidR="00902291">
        <w:rPr>
          <w:rFonts w:ascii="Times New Roman" w:eastAsia="Calibri" w:hAnsi="Times New Roman" w:cs="Times New Roman"/>
          <w:b/>
          <w:noProof/>
          <w:sz w:val="24"/>
          <w:szCs w:val="24"/>
          <w:lang w:val="es-ES" w:eastAsia="es-ES"/>
        </w:rPr>
        <w:drawing>
          <wp:inline distT="0" distB="0" distL="0" distR="0" wp14:anchorId="23D16F1E" wp14:editId="34A08E5E">
            <wp:extent cx="5400675" cy="233787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337872"/>
                    </a:xfrm>
                    <a:prstGeom prst="rect">
                      <a:avLst/>
                    </a:prstGeom>
                    <a:noFill/>
                  </pic:spPr>
                </pic:pic>
              </a:graphicData>
            </a:graphic>
          </wp:inline>
        </w:drawing>
      </w:r>
    </w:p>
    <w:tbl>
      <w:tblPr>
        <w:tblStyle w:val="Sombreadoclaro-nfasis3"/>
        <w:tblpPr w:leftFromText="141" w:rightFromText="141" w:vertAnchor="text" w:horzAnchor="margin" w:tblpY="101"/>
        <w:tblW w:w="0" w:type="auto"/>
        <w:tblLook w:val="04A0" w:firstRow="1" w:lastRow="0" w:firstColumn="1" w:lastColumn="0" w:noHBand="0" w:noVBand="1"/>
      </w:tblPr>
      <w:tblGrid>
        <w:gridCol w:w="8505"/>
      </w:tblGrid>
      <w:tr w:rsidR="00095179" w:rsidTr="00AE05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hideMark/>
          </w:tcPr>
          <w:p w:rsidR="00095179" w:rsidRPr="00C140FC" w:rsidRDefault="00095179" w:rsidP="00AE0507">
            <w:pPr>
              <w:jc w:val="center"/>
              <w:rPr>
                <w:rFonts w:ascii="Times New Roman" w:eastAsia="Calibri" w:hAnsi="Times New Roman" w:cs="Times New Roman"/>
                <w:b w:val="0"/>
                <w:color w:val="auto"/>
                <w:sz w:val="20"/>
                <w:szCs w:val="20"/>
              </w:rPr>
            </w:pPr>
            <w:r w:rsidRPr="00C140FC">
              <w:rPr>
                <w:rFonts w:ascii="Times New Roman" w:hAnsi="Times New Roman" w:cs="Times New Roman"/>
                <w:color w:val="auto"/>
                <w:sz w:val="20"/>
                <w:szCs w:val="20"/>
              </w:rPr>
              <w:t xml:space="preserve">REGLAMENTO DEL SEGURO GENERAL DE RIESGOS DEL TRABAJO /  Resolución C.D. 513 </w:t>
            </w:r>
          </w:p>
        </w:tc>
      </w:tr>
      <w:tr w:rsidR="00095179" w:rsidTr="00AE0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hideMark/>
          </w:tcPr>
          <w:p w:rsidR="00095179" w:rsidRPr="00C140FC" w:rsidRDefault="00095179" w:rsidP="00AE0507">
            <w:pPr>
              <w:jc w:val="center"/>
              <w:rPr>
                <w:rFonts w:ascii="Times New Roman" w:hAnsi="Times New Roman" w:cs="Times New Roman"/>
                <w:color w:val="auto"/>
                <w:sz w:val="20"/>
                <w:szCs w:val="20"/>
              </w:rPr>
            </w:pPr>
            <w:r w:rsidRPr="00C140FC">
              <w:rPr>
                <w:rFonts w:ascii="Times New Roman" w:hAnsi="Times New Roman" w:cs="Times New Roman"/>
                <w:color w:val="auto"/>
                <w:sz w:val="20"/>
                <w:szCs w:val="20"/>
              </w:rPr>
              <w:t xml:space="preserve">CAPÍTULO I </w:t>
            </w:r>
          </w:p>
          <w:p w:rsidR="00095179" w:rsidRPr="00C140FC" w:rsidRDefault="00095179" w:rsidP="00AE0507">
            <w:pPr>
              <w:jc w:val="center"/>
              <w:rPr>
                <w:rFonts w:ascii="Times New Roman" w:eastAsia="Calibri" w:hAnsi="Times New Roman" w:cs="Times New Roman"/>
                <w:b w:val="0"/>
                <w:color w:val="auto"/>
                <w:sz w:val="20"/>
                <w:szCs w:val="20"/>
              </w:rPr>
            </w:pPr>
            <w:r w:rsidRPr="00C140FC">
              <w:rPr>
                <w:rFonts w:ascii="Times New Roman" w:hAnsi="Times New Roman" w:cs="Times New Roman"/>
                <w:color w:val="auto"/>
                <w:sz w:val="20"/>
                <w:szCs w:val="20"/>
              </w:rPr>
              <w:t xml:space="preserve">GESTIÓN DE LA SEGURIDAD Y SALUD EN EL TRABAJO </w:t>
            </w:r>
          </w:p>
        </w:tc>
      </w:tr>
      <w:tr w:rsidR="00095179" w:rsidTr="00AE0507">
        <w:tc>
          <w:tcPr>
            <w:cnfStyle w:val="001000000000" w:firstRow="0" w:lastRow="0" w:firstColumn="1" w:lastColumn="0" w:oddVBand="0" w:evenVBand="0" w:oddHBand="0" w:evenHBand="0" w:firstRowFirstColumn="0" w:firstRowLastColumn="0" w:lastRowFirstColumn="0" w:lastRowLastColumn="0"/>
            <w:tcW w:w="8505" w:type="dxa"/>
            <w:tcBorders>
              <w:top w:val="nil"/>
              <w:left w:val="nil"/>
              <w:bottom w:val="single" w:sz="8" w:space="0" w:color="9BBB59" w:themeColor="accent3"/>
              <w:right w:val="nil"/>
            </w:tcBorders>
            <w:hideMark/>
          </w:tcPr>
          <w:p w:rsidR="00095179" w:rsidRPr="00C140FC" w:rsidRDefault="00095179" w:rsidP="00AE0507">
            <w:pPr>
              <w:pStyle w:val="Prrafodelista"/>
              <w:ind w:left="294"/>
              <w:jc w:val="both"/>
              <w:rPr>
                <w:rFonts w:ascii="Times New Roman" w:hAnsi="Times New Roman"/>
                <w:b w:val="0"/>
                <w:color w:val="auto"/>
                <w:sz w:val="20"/>
                <w:szCs w:val="20"/>
                <w:lang w:val="es-EC"/>
              </w:rPr>
            </w:pPr>
            <w:r w:rsidRPr="00C140FC">
              <w:rPr>
                <w:rFonts w:ascii="Times New Roman" w:hAnsi="Times New Roman"/>
                <w:b w:val="0"/>
                <w:color w:val="auto"/>
                <w:sz w:val="20"/>
                <w:szCs w:val="20"/>
                <w:lang w:val="es-EC"/>
              </w:rPr>
              <w:t xml:space="preserve">d) Adiestramiento – Procesos operativos básicos </w:t>
            </w:r>
          </w:p>
          <w:p w:rsidR="00095179" w:rsidRPr="00C140FC" w:rsidRDefault="00095179" w:rsidP="00AE0507">
            <w:pPr>
              <w:pStyle w:val="Prrafodelista"/>
              <w:ind w:left="294"/>
              <w:jc w:val="both"/>
              <w:rPr>
                <w:rFonts w:ascii="Times New Roman" w:hAnsi="Times New Roman"/>
                <w:b w:val="0"/>
                <w:color w:val="auto"/>
                <w:sz w:val="20"/>
                <w:szCs w:val="20"/>
                <w:lang w:val="es-EC"/>
              </w:rPr>
            </w:pPr>
            <w:r w:rsidRPr="00C140FC">
              <w:rPr>
                <w:rFonts w:ascii="Times New Roman" w:hAnsi="Times New Roman"/>
                <w:color w:val="auto"/>
                <w:sz w:val="20"/>
                <w:szCs w:val="20"/>
                <w:lang w:val="es-EC"/>
              </w:rPr>
              <w:t>3) Inspecciones de seguridad y salud</w:t>
            </w:r>
          </w:p>
        </w:tc>
      </w:tr>
    </w:tbl>
    <w:p w:rsidR="00095179" w:rsidRDefault="00095179" w:rsidP="00095179">
      <w:pPr>
        <w:pStyle w:val="Prrafodelista"/>
        <w:spacing w:line="240" w:lineRule="auto"/>
        <w:ind w:left="-426"/>
        <w:jc w:val="both"/>
        <w:rPr>
          <w:lang w:val="es-EC"/>
        </w:rPr>
      </w:pPr>
    </w:p>
    <w:p w:rsidR="00927F3A" w:rsidRDefault="00927F3A" w:rsidP="00927F3A">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IV.- INSPECCIÒN DE BIENESTAR, SEGURIDAD Y SALUD OCUPACIONAL</w:t>
      </w:r>
    </w:p>
    <w:tbl>
      <w:tblPr>
        <w:tblStyle w:val="Tabladecuadrcula4-nfasis31"/>
        <w:tblW w:w="0" w:type="auto"/>
        <w:tblLook w:val="04A0" w:firstRow="1" w:lastRow="0" w:firstColumn="1" w:lastColumn="0" w:noHBand="0" w:noVBand="1"/>
      </w:tblPr>
      <w:tblGrid>
        <w:gridCol w:w="2376"/>
        <w:gridCol w:w="6269"/>
      </w:tblGrid>
      <w:tr w:rsidR="00927F3A" w:rsidRPr="0038699F" w:rsidTr="00D77D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27F3A" w:rsidRPr="0038699F" w:rsidRDefault="00927F3A" w:rsidP="00D77DD3">
            <w:pPr>
              <w:jc w:val="center"/>
              <w:rPr>
                <w:rFonts w:ascii="Times New Roman" w:hAnsi="Times New Roman" w:cs="Times New Roman"/>
                <w:noProof/>
                <w:color w:val="000000" w:themeColor="text1"/>
                <w:sz w:val="24"/>
                <w:szCs w:val="24"/>
                <w:lang w:val="es-ES_tradnl"/>
              </w:rPr>
            </w:pPr>
            <w:r w:rsidRPr="0038699F">
              <w:rPr>
                <w:rFonts w:ascii="Times New Roman" w:hAnsi="Times New Roman" w:cs="Times New Roman"/>
                <w:noProof/>
                <w:color w:val="000000" w:themeColor="text1"/>
                <w:sz w:val="24"/>
                <w:szCs w:val="24"/>
                <w:lang w:val="es-ES_tradnl"/>
              </w:rPr>
              <w:t>DIA</w:t>
            </w:r>
          </w:p>
        </w:tc>
        <w:tc>
          <w:tcPr>
            <w:tcW w:w="6269" w:type="dxa"/>
          </w:tcPr>
          <w:p w:rsidR="00927F3A" w:rsidRPr="00777536" w:rsidRDefault="00927F3A" w:rsidP="00D77DD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lang w:val="es-ES_tradnl"/>
              </w:rPr>
            </w:pPr>
            <w:r w:rsidRPr="00777536">
              <w:rPr>
                <w:rFonts w:ascii="Times New Roman" w:hAnsi="Times New Roman" w:cs="Times New Roman"/>
                <w:noProof/>
                <w:color w:val="000000" w:themeColor="text1"/>
                <w:sz w:val="24"/>
                <w:szCs w:val="24"/>
                <w:lang w:val="es-ES_tradnl"/>
              </w:rPr>
              <w:t>Jueves 8 de junio de 2017</w:t>
            </w:r>
          </w:p>
        </w:tc>
      </w:tr>
      <w:tr w:rsidR="00927F3A" w:rsidTr="00D77D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927F3A" w:rsidRPr="0038699F" w:rsidRDefault="00927F3A" w:rsidP="00D77DD3">
            <w:pPr>
              <w:jc w:val="center"/>
              <w:rPr>
                <w:rFonts w:ascii="Times New Roman" w:hAnsi="Times New Roman" w:cs="Times New Roman"/>
                <w:noProof/>
                <w:color w:val="000000" w:themeColor="text1"/>
                <w:sz w:val="24"/>
                <w:szCs w:val="24"/>
                <w:lang w:val="es-ES_tradnl"/>
              </w:rPr>
            </w:pPr>
            <w:r w:rsidRPr="0038699F">
              <w:rPr>
                <w:rFonts w:ascii="Times New Roman" w:hAnsi="Times New Roman" w:cs="Times New Roman"/>
                <w:noProof/>
                <w:color w:val="000000" w:themeColor="text1"/>
                <w:sz w:val="24"/>
                <w:szCs w:val="24"/>
                <w:lang w:val="es-ES_tradnl"/>
              </w:rPr>
              <w:t>LUGAR</w:t>
            </w:r>
          </w:p>
        </w:tc>
        <w:tc>
          <w:tcPr>
            <w:tcW w:w="6269" w:type="dxa"/>
          </w:tcPr>
          <w:p w:rsidR="00927F3A" w:rsidRDefault="00927F3A" w:rsidP="00D77DD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Tramo Vial Uniòn del Toachi Santo Domingo</w:t>
            </w:r>
          </w:p>
        </w:tc>
      </w:tr>
      <w:tr w:rsidR="00927F3A" w:rsidTr="00D77DD3">
        <w:tc>
          <w:tcPr>
            <w:cnfStyle w:val="001000000000" w:firstRow="0" w:lastRow="0" w:firstColumn="1" w:lastColumn="0" w:oddVBand="0" w:evenVBand="0" w:oddHBand="0" w:evenHBand="0" w:firstRowFirstColumn="0" w:firstRowLastColumn="0" w:lastRowFirstColumn="0" w:lastRowLastColumn="0"/>
            <w:tcW w:w="2376" w:type="dxa"/>
          </w:tcPr>
          <w:p w:rsidR="00927F3A" w:rsidRPr="0038699F" w:rsidRDefault="00927F3A" w:rsidP="00D77DD3">
            <w:pPr>
              <w:jc w:val="center"/>
              <w:rPr>
                <w:rFonts w:ascii="Times New Roman" w:hAnsi="Times New Roman" w:cs="Times New Roman"/>
                <w:noProof/>
                <w:color w:val="000000" w:themeColor="text1"/>
                <w:sz w:val="24"/>
                <w:szCs w:val="24"/>
                <w:lang w:val="es-ES_tradnl"/>
              </w:rPr>
            </w:pPr>
            <w:r w:rsidRPr="0038699F">
              <w:rPr>
                <w:rFonts w:ascii="Times New Roman" w:hAnsi="Times New Roman" w:cs="Times New Roman"/>
                <w:noProof/>
                <w:color w:val="000000" w:themeColor="text1"/>
                <w:sz w:val="24"/>
                <w:szCs w:val="24"/>
                <w:lang w:val="es-ES_tradnl"/>
              </w:rPr>
              <w:t>TÈCNICOS DE INSPECCIÒN DE CAMPO</w:t>
            </w:r>
          </w:p>
        </w:tc>
        <w:tc>
          <w:tcPr>
            <w:tcW w:w="6269" w:type="dxa"/>
          </w:tcPr>
          <w:p w:rsidR="00927F3A" w:rsidRDefault="00927F3A" w:rsidP="00D77D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1</w:t>
            </w:r>
            <w:r w:rsidRPr="0069030E">
              <w:rPr>
                <w:rFonts w:ascii="Times New Roman" w:hAnsi="Times New Roman" w:cs="Times New Roman"/>
                <w:b/>
                <w:noProof/>
                <w:color w:val="000000" w:themeColor="text1"/>
                <w:sz w:val="24"/>
                <w:szCs w:val="24"/>
                <w:lang w:val="es-ES_tradnl"/>
              </w:rPr>
              <w:t>.-</w:t>
            </w:r>
            <w:r>
              <w:rPr>
                <w:rFonts w:ascii="Times New Roman" w:hAnsi="Times New Roman" w:cs="Times New Roman"/>
                <w:noProof/>
                <w:color w:val="000000" w:themeColor="text1"/>
                <w:sz w:val="24"/>
                <w:szCs w:val="24"/>
                <w:lang w:val="es-ES_tradnl"/>
              </w:rPr>
              <w:t xml:space="preserve"> Psi. Ind. David Osorio </w:t>
            </w:r>
          </w:p>
          <w:p w:rsidR="00927F3A" w:rsidRDefault="00927F3A" w:rsidP="00D77D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2</w:t>
            </w:r>
            <w:r w:rsidRPr="0069030E">
              <w:rPr>
                <w:rFonts w:ascii="Times New Roman" w:hAnsi="Times New Roman" w:cs="Times New Roman"/>
                <w:b/>
                <w:noProof/>
                <w:color w:val="000000" w:themeColor="text1"/>
                <w:sz w:val="24"/>
                <w:szCs w:val="24"/>
                <w:lang w:val="es-ES_tradnl"/>
              </w:rPr>
              <w:t>.-</w:t>
            </w:r>
            <w:r>
              <w:rPr>
                <w:rFonts w:ascii="Times New Roman" w:hAnsi="Times New Roman" w:cs="Times New Roman"/>
                <w:noProof/>
                <w:color w:val="000000" w:themeColor="text1"/>
                <w:sz w:val="24"/>
                <w:szCs w:val="24"/>
                <w:lang w:val="es-ES_tradnl"/>
              </w:rPr>
              <w:t xml:space="preserve"> Lcda. Gladys Rea </w:t>
            </w:r>
          </w:p>
          <w:p w:rsidR="00927F3A" w:rsidRDefault="00927F3A" w:rsidP="00D77DD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3</w:t>
            </w:r>
            <w:r w:rsidRPr="0069030E">
              <w:rPr>
                <w:rFonts w:ascii="Times New Roman" w:hAnsi="Times New Roman" w:cs="Times New Roman"/>
                <w:b/>
                <w:noProof/>
                <w:color w:val="000000" w:themeColor="text1"/>
                <w:sz w:val="24"/>
                <w:szCs w:val="24"/>
                <w:lang w:val="es-ES_tradnl"/>
              </w:rPr>
              <w:t>.-</w:t>
            </w:r>
            <w:r>
              <w:rPr>
                <w:rFonts w:ascii="Times New Roman" w:hAnsi="Times New Roman" w:cs="Times New Roman"/>
                <w:noProof/>
                <w:color w:val="000000" w:themeColor="text1"/>
                <w:sz w:val="24"/>
                <w:szCs w:val="24"/>
                <w:lang w:val="es-ES_tradnl"/>
              </w:rPr>
              <w:t xml:space="preserve"> MSc. Gladys Molina Romero </w:t>
            </w:r>
          </w:p>
        </w:tc>
      </w:tr>
    </w:tbl>
    <w:p w:rsidR="00927F3A" w:rsidRDefault="00927F3A" w:rsidP="0082487B">
      <w:pPr>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 </w:t>
      </w: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rPr>
          <w:rFonts w:ascii="Times New Roman" w:hAnsi="Times New Roman" w:cs="Times New Roman"/>
          <w:b/>
          <w:sz w:val="24"/>
          <w:szCs w:val="24"/>
          <w:lang w:val="es-ES_tradnl"/>
        </w:rPr>
      </w:pPr>
    </w:p>
    <w:p w:rsidR="0082487B" w:rsidRDefault="0082487B" w:rsidP="0082487B">
      <w:pPr>
        <w:jc w:val="both"/>
      </w:pPr>
    </w:p>
    <w:p w:rsidR="00095179" w:rsidRDefault="00095179" w:rsidP="00095179">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 xml:space="preserve">V.- </w:t>
      </w:r>
      <w:r w:rsidR="00777536">
        <w:rPr>
          <w:rFonts w:ascii="Times New Roman" w:eastAsia="Calibri" w:hAnsi="Times New Roman" w:cs="Times New Roman"/>
          <w:b/>
          <w:sz w:val="24"/>
          <w:szCs w:val="24"/>
          <w:lang w:val="es-ES_tradnl"/>
        </w:rPr>
        <w:t xml:space="preserve">PREVENCIÓN DE RIESGOS LABORALES – ESPECIFICACIONES TÉCNICAS DE EPP Y ROPA DE TRABAJO </w:t>
      </w:r>
    </w:p>
    <w:p w:rsidR="00E42E80" w:rsidRDefault="00E42E80" w:rsidP="00E42E80">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Para evitar posibles accidentes de trabajo y para precautelar la seguridad y salud de los trabajadores se solicita proceder </w:t>
      </w:r>
      <w:r w:rsidRPr="00D52F4C">
        <w:rPr>
          <w:rFonts w:ascii="Times New Roman" w:hAnsi="Times New Roman" w:cs="Times New Roman"/>
          <w:b/>
          <w:i/>
          <w:sz w:val="24"/>
          <w:szCs w:val="24"/>
          <w:u w:val="single"/>
        </w:rPr>
        <w:t>Adquirir los Equipos de Protección Personal y Ropa de Trabajo</w:t>
      </w:r>
      <w:r>
        <w:rPr>
          <w:rFonts w:ascii="Times New Roman" w:hAnsi="Times New Roman" w:cs="Times New Roman"/>
          <w:sz w:val="24"/>
          <w:szCs w:val="24"/>
        </w:rPr>
        <w:t xml:space="preserve"> para el proyecto antes mencionado. </w:t>
      </w:r>
    </w:p>
    <w:p w:rsidR="002D565F" w:rsidRPr="002D565F" w:rsidRDefault="002D565F" w:rsidP="002D565F">
      <w:pPr>
        <w:pStyle w:val="Prrafodelista"/>
        <w:jc w:val="both"/>
        <w:rPr>
          <w:rFonts w:ascii="Times New Roman" w:hAnsi="Times New Roman"/>
          <w:sz w:val="24"/>
          <w:szCs w:val="24"/>
        </w:rPr>
      </w:pPr>
    </w:p>
    <w:p w:rsidR="00E42E80" w:rsidRPr="00E42E80" w:rsidRDefault="00E42E80" w:rsidP="00543DF8">
      <w:pPr>
        <w:pStyle w:val="Prrafodelista"/>
        <w:numPr>
          <w:ilvl w:val="0"/>
          <w:numId w:val="2"/>
        </w:numPr>
        <w:jc w:val="both"/>
        <w:rPr>
          <w:rFonts w:ascii="Times New Roman" w:hAnsi="Times New Roman"/>
          <w:sz w:val="24"/>
          <w:szCs w:val="24"/>
        </w:rPr>
      </w:pPr>
      <w:r>
        <w:rPr>
          <w:rFonts w:ascii="Times New Roman" w:hAnsi="Times New Roman"/>
          <w:bCs/>
          <w:sz w:val="24"/>
          <w:szCs w:val="24"/>
          <w:lang w:val="es-EC"/>
        </w:rPr>
        <w:t xml:space="preserve">Mediante el análisis de la matriz de riesgos laborales se determina que los </w:t>
      </w:r>
      <w:r w:rsidRPr="00274EC9">
        <w:rPr>
          <w:rFonts w:ascii="Times New Roman" w:hAnsi="Times New Roman"/>
          <w:bCs/>
          <w:sz w:val="24"/>
          <w:szCs w:val="24"/>
        </w:rPr>
        <w:t xml:space="preserve"> ayudantes de cuadrilla están expuestos a los siguientes factores de riesgos laborales: </w:t>
      </w:r>
      <w:r>
        <w:rPr>
          <w:rFonts w:ascii="Times New Roman" w:eastAsia="Times New Roman" w:hAnsi="Times New Roman"/>
          <w:color w:val="000000"/>
          <w:sz w:val="24"/>
          <w:szCs w:val="24"/>
          <w:lang w:eastAsia="es-ES"/>
        </w:rPr>
        <w:t>A</w:t>
      </w:r>
      <w:r w:rsidRPr="00E17894">
        <w:rPr>
          <w:rFonts w:ascii="Times New Roman" w:eastAsia="Times New Roman" w:hAnsi="Times New Roman"/>
          <w:color w:val="000000"/>
          <w:sz w:val="24"/>
          <w:szCs w:val="24"/>
          <w:lang w:eastAsia="es-ES"/>
        </w:rPr>
        <w:t xml:space="preserve">lta probabilidad de exposición a factores de riesgos como humedad y cambios bruscos de temperatura, polvo, </w:t>
      </w:r>
      <w:r>
        <w:rPr>
          <w:rFonts w:ascii="Times New Roman" w:eastAsia="Times New Roman" w:hAnsi="Times New Roman"/>
          <w:color w:val="000000"/>
          <w:sz w:val="24"/>
          <w:szCs w:val="24"/>
          <w:lang w:eastAsia="es-ES"/>
        </w:rPr>
        <w:t xml:space="preserve">ruido, levantamiento manual de cargas, movimientos repetitivos, golpes, caídas, cortes, entre otros. </w:t>
      </w:r>
    </w:p>
    <w:p w:rsidR="002D565F" w:rsidRDefault="00E42E80" w:rsidP="00E42E80">
      <w:pPr>
        <w:jc w:val="both"/>
        <w:rPr>
          <w:rFonts w:ascii="Times New Roman" w:hAnsi="Times New Roman"/>
          <w:sz w:val="24"/>
          <w:szCs w:val="24"/>
        </w:rPr>
      </w:pPr>
      <w:r>
        <w:rPr>
          <w:rFonts w:ascii="Times New Roman" w:hAnsi="Times New Roman"/>
          <w:sz w:val="24"/>
          <w:szCs w:val="24"/>
        </w:rPr>
        <w:t>A continuación se detalla</w:t>
      </w:r>
      <w:r w:rsidR="002D565F">
        <w:rPr>
          <w:rFonts w:ascii="Times New Roman" w:hAnsi="Times New Roman"/>
          <w:sz w:val="24"/>
          <w:szCs w:val="24"/>
        </w:rPr>
        <w:t xml:space="preserve">  los nombres  de  los servidores  públicos   y las  </w:t>
      </w:r>
      <w:r>
        <w:rPr>
          <w:rFonts w:ascii="Times New Roman" w:hAnsi="Times New Roman"/>
          <w:sz w:val="24"/>
          <w:szCs w:val="24"/>
        </w:rPr>
        <w:t xml:space="preserve"> actividades que realizan:</w:t>
      </w:r>
    </w:p>
    <w:tbl>
      <w:tblPr>
        <w:tblStyle w:val="Tabladecuadrcula4-nfasis31"/>
        <w:tblW w:w="0" w:type="auto"/>
        <w:tblLook w:val="04A0" w:firstRow="1" w:lastRow="0" w:firstColumn="1" w:lastColumn="0" w:noHBand="0" w:noVBand="1"/>
      </w:tblPr>
      <w:tblGrid>
        <w:gridCol w:w="2376"/>
        <w:gridCol w:w="6269"/>
      </w:tblGrid>
      <w:tr w:rsidR="002D565F" w:rsidTr="008248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2D565F" w:rsidRPr="0038699F" w:rsidRDefault="002D565F" w:rsidP="00853211">
            <w:pPr>
              <w:jc w:val="center"/>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 xml:space="preserve">PERSONAL OPERATIVO </w:t>
            </w:r>
          </w:p>
        </w:tc>
        <w:tc>
          <w:tcPr>
            <w:tcW w:w="6269" w:type="dxa"/>
          </w:tcPr>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1.- Caiche Andrade Pablo Andrès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2.- Castillo Marcillo Javier Hernàn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3.- Chuquirima Lapo Santos Josè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4.- De la Cruz Alcivar Ramon Francisco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5.- Espinoza Salas Miguel Àngel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6.- Jiron Gavilanez Walter Enrique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7.- Jiron Soledispa Andrès Eloy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8.- Miño Herrera Galo Patricio </w:t>
            </w:r>
          </w:p>
          <w:p w:rsidR="002D565F" w:rsidRPr="0082487B"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9.- Urgiles Marañon Luis Geovanny </w:t>
            </w:r>
          </w:p>
          <w:p w:rsidR="002D565F" w:rsidRPr="0069030E" w:rsidRDefault="002D565F" w:rsidP="0085321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4"/>
                <w:szCs w:val="24"/>
                <w:lang w:val="es-ES_tradnl"/>
              </w:rPr>
            </w:pPr>
            <w:r w:rsidRPr="0082487B">
              <w:rPr>
                <w:rFonts w:ascii="Times New Roman" w:hAnsi="Times New Roman" w:cs="Times New Roman"/>
                <w:b w:val="0"/>
                <w:noProof/>
                <w:color w:val="000000" w:themeColor="text1"/>
                <w:sz w:val="24"/>
                <w:szCs w:val="24"/>
                <w:lang w:val="es-ES_tradnl"/>
              </w:rPr>
              <w:t xml:space="preserve">10.- </w:t>
            </w:r>
            <w:r w:rsidR="001E759B" w:rsidRPr="00393595">
              <w:rPr>
                <w:rFonts w:ascii="Times New Roman" w:hAnsi="Times New Roman"/>
                <w:b w:val="0"/>
                <w:color w:val="auto"/>
                <w:sz w:val="20"/>
                <w:szCs w:val="20"/>
              </w:rPr>
              <w:t>Ramón Balbuca</w:t>
            </w:r>
            <w:r w:rsidR="001E759B">
              <w:rPr>
                <w:rFonts w:ascii="Times New Roman" w:hAnsi="Times New Roman"/>
                <w:b w:val="0"/>
                <w:sz w:val="20"/>
                <w:szCs w:val="20"/>
              </w:rPr>
              <w:t xml:space="preserve"> </w:t>
            </w:r>
            <w:r w:rsidR="001E759B" w:rsidRPr="00393595">
              <w:rPr>
                <w:rFonts w:ascii="Times New Roman" w:hAnsi="Times New Roman"/>
                <w:b w:val="0"/>
                <w:color w:val="auto"/>
                <w:sz w:val="20"/>
                <w:szCs w:val="20"/>
              </w:rPr>
              <w:t>Enrique Serafín</w:t>
            </w:r>
            <w:bookmarkStart w:id="0" w:name="_GoBack"/>
            <w:bookmarkEnd w:id="0"/>
          </w:p>
        </w:tc>
      </w:tr>
      <w:tr w:rsidR="002D565F" w:rsidTr="00824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2D565F" w:rsidRDefault="002D565F" w:rsidP="00853211">
            <w:pPr>
              <w:jc w:val="center"/>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 xml:space="preserve">SUPERVISOR </w:t>
            </w:r>
          </w:p>
        </w:tc>
        <w:tc>
          <w:tcPr>
            <w:tcW w:w="6269" w:type="dxa"/>
          </w:tcPr>
          <w:p w:rsidR="002D565F" w:rsidRPr="0069030E" w:rsidRDefault="002D565F" w:rsidP="0085321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 xml:space="preserve">1.- </w:t>
            </w:r>
            <w:r w:rsidRPr="0069030E">
              <w:rPr>
                <w:rFonts w:ascii="Times New Roman" w:hAnsi="Times New Roman" w:cs="Times New Roman"/>
                <w:noProof/>
                <w:color w:val="000000" w:themeColor="text1"/>
                <w:sz w:val="24"/>
                <w:szCs w:val="24"/>
                <w:lang w:val="es-ES_tradnl"/>
              </w:rPr>
              <w:t>Ing. Marco Silva Cascante</w:t>
            </w:r>
            <w:r>
              <w:rPr>
                <w:rFonts w:ascii="Times New Roman" w:hAnsi="Times New Roman" w:cs="Times New Roman"/>
                <w:b/>
                <w:noProof/>
                <w:color w:val="000000" w:themeColor="text1"/>
                <w:sz w:val="24"/>
                <w:szCs w:val="24"/>
                <w:lang w:val="es-ES_tradnl"/>
              </w:rPr>
              <w:t xml:space="preserve"> </w:t>
            </w:r>
          </w:p>
        </w:tc>
      </w:tr>
    </w:tbl>
    <w:p w:rsidR="00927F3A" w:rsidRDefault="00927F3A" w:rsidP="00E42E80">
      <w:pPr>
        <w:jc w:val="both"/>
        <w:rPr>
          <w:rFonts w:ascii="Times New Roman" w:hAnsi="Times New Roman"/>
          <w:sz w:val="24"/>
          <w:szCs w:val="24"/>
        </w:rPr>
      </w:pPr>
      <w:r>
        <w:rPr>
          <w:rFonts w:ascii="Times New Roman" w:hAnsi="Times New Roman"/>
          <w:sz w:val="24"/>
          <w:szCs w:val="24"/>
        </w:rPr>
        <w:t xml:space="preserve"> </w:t>
      </w:r>
    </w:p>
    <w:p w:rsidR="00E42E80" w:rsidRPr="00927F3A" w:rsidRDefault="00927F3A" w:rsidP="00E42E80">
      <w:pPr>
        <w:jc w:val="both"/>
        <w:rPr>
          <w:rFonts w:ascii="Times New Roman" w:hAnsi="Times New Roman"/>
          <w:b/>
          <w:sz w:val="24"/>
          <w:szCs w:val="24"/>
        </w:rPr>
      </w:pPr>
      <w:r w:rsidRPr="00927F3A">
        <w:rPr>
          <w:rFonts w:ascii="Times New Roman" w:hAnsi="Times New Roman"/>
          <w:b/>
          <w:sz w:val="24"/>
          <w:szCs w:val="24"/>
        </w:rPr>
        <w:t>ACTIVIDADES</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Limpieza de cuentas y encausamientos </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Limpieza de alcantarillas </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Inspección de puentes</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Roza a mano </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Mantenimiento señalización horizontal </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Limpieza de derrumbes a mano </w:t>
      </w:r>
    </w:p>
    <w:p w:rsidR="00E42E80" w:rsidRDefault="00E42E80" w:rsidP="00543DF8">
      <w:pPr>
        <w:pStyle w:val="Prrafodelista"/>
        <w:numPr>
          <w:ilvl w:val="0"/>
          <w:numId w:val="3"/>
        </w:numPr>
        <w:jc w:val="both"/>
        <w:rPr>
          <w:rFonts w:ascii="Times New Roman" w:hAnsi="Times New Roman"/>
          <w:sz w:val="24"/>
          <w:szCs w:val="24"/>
        </w:rPr>
      </w:pPr>
      <w:r>
        <w:rPr>
          <w:rFonts w:ascii="Times New Roman" w:hAnsi="Times New Roman"/>
          <w:sz w:val="24"/>
          <w:szCs w:val="24"/>
        </w:rPr>
        <w:t>Reposición de rellenos</w:t>
      </w:r>
    </w:p>
    <w:p w:rsidR="00927F3A" w:rsidRDefault="00927F3A" w:rsidP="00927F3A">
      <w:pPr>
        <w:pStyle w:val="Prrafodelista"/>
        <w:jc w:val="both"/>
        <w:rPr>
          <w:rFonts w:ascii="Times New Roman" w:hAnsi="Times New Roman"/>
          <w:sz w:val="24"/>
          <w:szCs w:val="24"/>
        </w:rPr>
      </w:pPr>
    </w:p>
    <w:p w:rsidR="00927F3A" w:rsidRPr="00885AFC" w:rsidRDefault="00927F3A" w:rsidP="00927F3A">
      <w:pPr>
        <w:jc w:val="both"/>
        <w:rPr>
          <w:rFonts w:ascii="Times New Roman" w:hAnsi="Times New Roman" w:cs="Times New Roman"/>
          <w:sz w:val="24"/>
          <w:szCs w:val="24"/>
        </w:rPr>
      </w:pPr>
      <w:r w:rsidRPr="00885AFC">
        <w:rPr>
          <w:rFonts w:ascii="Times New Roman" w:hAnsi="Times New Roman" w:cs="Times New Roman"/>
          <w:sz w:val="24"/>
          <w:szCs w:val="24"/>
        </w:rPr>
        <w:t>Los  señores  servidores públicos  del  Proyecto    Mantenimiento  Rutinario  Vial   del Tramo   Unión del Toachi  Santo  Domingo   vienen laborando a partir del mes  Mayo   del  2017    y  las condiciones  socio laborales  en las  que  se encuentran     son  inapropiadas  por  lo  que     se encuentran      expuestos   a varios  riesgos   debido a  que carecen    de  varios implementos   y  condiciones      para desempeñar  su   actividad laboral.</w:t>
      </w:r>
    </w:p>
    <w:p w:rsidR="00927F3A" w:rsidRDefault="00927F3A" w:rsidP="00927F3A">
      <w:pPr>
        <w:jc w:val="both"/>
        <w:rPr>
          <w:rFonts w:ascii="Times New Roman" w:hAnsi="Times New Roman" w:cs="Times New Roman"/>
          <w:sz w:val="24"/>
          <w:szCs w:val="24"/>
        </w:rPr>
      </w:pPr>
      <w:r w:rsidRPr="00885AFC">
        <w:rPr>
          <w:rFonts w:ascii="Times New Roman" w:hAnsi="Times New Roman" w:cs="Times New Roman"/>
          <w:b/>
          <w:i/>
          <w:sz w:val="24"/>
          <w:szCs w:val="24"/>
          <w:u w:val="single"/>
        </w:rPr>
        <w:lastRenderedPageBreak/>
        <w:t>Alimentación</w:t>
      </w:r>
      <w:r w:rsidRPr="00885AFC">
        <w:rPr>
          <w:rFonts w:ascii="Times New Roman" w:hAnsi="Times New Roman" w:cs="Times New Roman"/>
          <w:i/>
          <w:sz w:val="24"/>
          <w:szCs w:val="24"/>
          <w:u w:val="single"/>
        </w:rPr>
        <w:t>:-</w:t>
      </w:r>
      <w:r w:rsidRPr="00885AFC">
        <w:rPr>
          <w:rFonts w:ascii="Times New Roman" w:hAnsi="Times New Roman" w:cs="Times New Roman"/>
          <w:sz w:val="24"/>
          <w:szCs w:val="24"/>
        </w:rPr>
        <w:t xml:space="preserve">    Debido  a la actividad   o  desempeño  laboral  en   el  Tramo   Unión del Toachi  Santo  Domingo,   en  donde los servidores  públicos  realizan   limpieza  de    cunetas  y  alcantarillas, es  por ello  que    no  permanecen en un  solo  lugar, además de    ellos  se    encuentran alejados del  centro  poblado (Alluriquim) razón por la cual   se  ven    en la necesidad  de  llevar  su   alimentación y dejan  en medio  de   arbustos   hasta el  horario de  almorzar   y  al momento de     comer  ya  no se  encuentra  fresca,     situación   que a  largo plazo  va   a perjudicar en su  salud.   Es por  ello que  los señores trabajadores    desean  que   algún restaurant  les   provea   la   alimentación. </w:t>
      </w:r>
    </w:p>
    <w:p w:rsidR="00927F3A" w:rsidRPr="00885AFC" w:rsidRDefault="00927F3A" w:rsidP="00927F3A">
      <w:pPr>
        <w:jc w:val="both"/>
        <w:rPr>
          <w:rFonts w:ascii="Times New Roman" w:hAnsi="Times New Roman" w:cs="Times New Roman"/>
          <w:sz w:val="24"/>
          <w:szCs w:val="24"/>
        </w:rPr>
      </w:pPr>
    </w:p>
    <w:p w:rsidR="00927F3A" w:rsidRPr="00885AFC" w:rsidRDefault="00927F3A" w:rsidP="00927F3A">
      <w:pPr>
        <w:jc w:val="both"/>
        <w:rPr>
          <w:rFonts w:ascii="Times New Roman" w:hAnsi="Times New Roman" w:cs="Times New Roman"/>
          <w:sz w:val="24"/>
          <w:szCs w:val="24"/>
        </w:rPr>
      </w:pPr>
      <w:r w:rsidRPr="00885AFC">
        <w:rPr>
          <w:rFonts w:ascii="Times New Roman" w:hAnsi="Times New Roman" w:cs="Times New Roman"/>
          <w:b/>
          <w:i/>
          <w:sz w:val="24"/>
          <w:szCs w:val="24"/>
          <w:u w:val="single"/>
        </w:rPr>
        <w:t>Agua:-</w:t>
      </w:r>
      <w:r w:rsidRPr="00885AFC">
        <w:rPr>
          <w:rFonts w:ascii="Times New Roman" w:hAnsi="Times New Roman" w:cs="Times New Roman"/>
          <w:b/>
          <w:sz w:val="24"/>
          <w:szCs w:val="24"/>
        </w:rPr>
        <w:t xml:space="preserve"> </w:t>
      </w:r>
      <w:r w:rsidRPr="00885AFC">
        <w:rPr>
          <w:rFonts w:ascii="Times New Roman" w:hAnsi="Times New Roman" w:cs="Times New Roman"/>
          <w:sz w:val="24"/>
          <w:szCs w:val="24"/>
        </w:rPr>
        <w:t xml:space="preserve">   Con relación al líquido  vital    los servidores públicos   se organizan  para  adquirir  dicho líquido (botellón)  mismo que    permanece al aire  libre  expuesto  a  los   rayos  solares  y  cuando  carecen     consumen el  agua  de  vertientes.  En  vista de  esta  situación seria  factible  que  se  les  dote  bidones de  agua y  de una carpa  mediana misma  que   servirá para  mantener el agua  fresca.       </w:t>
      </w:r>
    </w:p>
    <w:p w:rsidR="00927F3A" w:rsidRPr="00885AFC" w:rsidRDefault="00927F3A" w:rsidP="00927F3A">
      <w:pPr>
        <w:jc w:val="both"/>
        <w:rPr>
          <w:rFonts w:ascii="Times New Roman" w:hAnsi="Times New Roman" w:cs="Times New Roman"/>
          <w:b/>
          <w:i/>
          <w:sz w:val="24"/>
          <w:szCs w:val="24"/>
          <w:u w:val="single"/>
        </w:rPr>
      </w:pPr>
    </w:p>
    <w:p w:rsidR="00927F3A" w:rsidRDefault="00927F3A" w:rsidP="00927F3A">
      <w:pPr>
        <w:jc w:val="both"/>
        <w:rPr>
          <w:rFonts w:ascii="Times New Roman" w:hAnsi="Times New Roman" w:cs="Times New Roman"/>
          <w:sz w:val="24"/>
          <w:szCs w:val="24"/>
        </w:rPr>
      </w:pPr>
      <w:r w:rsidRPr="00885AFC">
        <w:rPr>
          <w:rFonts w:ascii="Times New Roman" w:hAnsi="Times New Roman" w:cs="Times New Roman"/>
          <w:b/>
          <w:i/>
          <w:sz w:val="24"/>
          <w:szCs w:val="24"/>
          <w:u w:val="single"/>
        </w:rPr>
        <w:t xml:space="preserve">Servicios  Higiénicos:- </w:t>
      </w:r>
      <w:r w:rsidRPr="00885AFC">
        <w:rPr>
          <w:rFonts w:ascii="Times New Roman" w:hAnsi="Times New Roman" w:cs="Times New Roman"/>
          <w:sz w:val="24"/>
          <w:szCs w:val="24"/>
        </w:rPr>
        <w:t xml:space="preserve">Las   necesidades  biológicas   lo   hacen al aire  libre a   orillas del  río   por ende  no   cuentan con las   normas de   aseo e  higiene, en  vista de  ello   sería  necesario  implementar  una letrina  móvil. </w:t>
      </w:r>
    </w:p>
    <w:p w:rsidR="00927F3A" w:rsidRPr="00927F3A" w:rsidRDefault="00927F3A" w:rsidP="00927F3A">
      <w:pPr>
        <w:jc w:val="both"/>
        <w:rPr>
          <w:rFonts w:ascii="Times New Roman" w:hAnsi="Times New Roman" w:cs="Times New Roman"/>
          <w:sz w:val="24"/>
          <w:szCs w:val="24"/>
        </w:rPr>
      </w:pPr>
    </w:p>
    <w:tbl>
      <w:tblPr>
        <w:tblStyle w:val="Tabladecuadrcula1clara-nfasis61"/>
        <w:tblW w:w="0" w:type="auto"/>
        <w:tblLook w:val="04A0" w:firstRow="1" w:lastRow="0" w:firstColumn="1" w:lastColumn="0" w:noHBand="0" w:noVBand="1"/>
      </w:tblPr>
      <w:tblGrid>
        <w:gridCol w:w="4322"/>
        <w:gridCol w:w="4323"/>
      </w:tblGrid>
      <w:tr w:rsidR="00E42E80" w:rsidRPr="00294A17" w:rsidTr="00902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gridSpan w:val="2"/>
          </w:tcPr>
          <w:p w:rsidR="00E42E80" w:rsidRPr="00902291" w:rsidRDefault="00E42E80" w:rsidP="00E42E80">
            <w:pPr>
              <w:pStyle w:val="NormalWeb"/>
              <w:shd w:val="clear" w:color="auto" w:fill="FFFFFF"/>
              <w:spacing w:before="0" w:beforeAutospacing="0" w:after="150" w:afterAutospacing="0"/>
              <w:jc w:val="both"/>
              <w:rPr>
                <w:b w:val="0"/>
                <w:sz w:val="20"/>
                <w:szCs w:val="20"/>
              </w:rPr>
            </w:pPr>
            <w:r w:rsidRPr="00902291">
              <w:rPr>
                <w:color w:val="FF0000"/>
                <w:sz w:val="20"/>
                <w:szCs w:val="20"/>
              </w:rPr>
              <w:lastRenderedPageBreak/>
              <w:t xml:space="preserve">Prevención de riesgos laborales.- </w:t>
            </w:r>
            <w:r w:rsidRPr="00902291">
              <w:rPr>
                <w:b w:val="0"/>
                <w:sz w:val="20"/>
                <w:szCs w:val="20"/>
              </w:rPr>
              <w:t>La prevención de</w:t>
            </w:r>
            <w:r w:rsidRPr="00902291">
              <w:rPr>
                <w:rStyle w:val="apple-converted-space"/>
                <w:rFonts w:eastAsiaTheme="majorEastAsia"/>
                <w:b w:val="0"/>
                <w:sz w:val="20"/>
                <w:szCs w:val="20"/>
              </w:rPr>
              <w:t> </w:t>
            </w:r>
            <w:hyperlink r:id="rId9" w:history="1">
              <w:r w:rsidRPr="00902291">
                <w:rPr>
                  <w:rStyle w:val="Hipervnculo"/>
                  <w:rFonts w:eastAsiaTheme="majorEastAsia"/>
                  <w:b w:val="0"/>
                  <w:color w:val="auto"/>
                  <w:sz w:val="20"/>
                  <w:szCs w:val="20"/>
                  <w:u w:val="none"/>
                </w:rPr>
                <w:t>riesgos laborales</w:t>
              </w:r>
            </w:hyperlink>
            <w:r w:rsidRPr="00902291">
              <w:rPr>
                <w:rStyle w:val="apple-converted-space"/>
                <w:rFonts w:eastAsiaTheme="majorEastAsia"/>
                <w:b w:val="0"/>
                <w:sz w:val="20"/>
                <w:szCs w:val="20"/>
              </w:rPr>
              <w:t> </w:t>
            </w:r>
            <w:r w:rsidRPr="00902291">
              <w:rPr>
                <w:b w:val="0"/>
                <w:sz w:val="20"/>
                <w:szCs w:val="20"/>
              </w:rPr>
              <w:t>(PRL) es la disciplina que busca promover la seguridad y salud de los trabajadores mediante la identificación, evaluación y control de los peligros y riesgos asociados a un entorno laboral, además de fomentar el desarrollo de actividades y medidas necesarias para prevenir los riesgos derivados del</w:t>
            </w:r>
            <w:r w:rsidRPr="00902291">
              <w:rPr>
                <w:rStyle w:val="apple-converted-space"/>
                <w:rFonts w:eastAsiaTheme="majorEastAsia"/>
                <w:b w:val="0"/>
                <w:sz w:val="20"/>
                <w:szCs w:val="20"/>
              </w:rPr>
              <w:t> </w:t>
            </w:r>
            <w:hyperlink r:id="rId10" w:history="1">
              <w:r w:rsidRPr="00902291">
                <w:rPr>
                  <w:rStyle w:val="Hipervnculo"/>
                  <w:rFonts w:eastAsiaTheme="majorEastAsia"/>
                  <w:b w:val="0"/>
                  <w:color w:val="auto"/>
                  <w:sz w:val="20"/>
                  <w:szCs w:val="20"/>
                  <w:u w:val="none"/>
                </w:rPr>
                <w:t>trabajo</w:t>
              </w:r>
            </w:hyperlink>
            <w:r w:rsidRPr="00902291">
              <w:rPr>
                <w:b w:val="0"/>
                <w:sz w:val="20"/>
                <w:szCs w:val="20"/>
              </w:rPr>
              <w:t xml:space="preserve">. </w:t>
            </w:r>
          </w:p>
          <w:p w:rsidR="00E42E80" w:rsidRPr="00902291" w:rsidRDefault="00E42E80" w:rsidP="00E42E80">
            <w:pPr>
              <w:pStyle w:val="NormalWeb"/>
              <w:shd w:val="clear" w:color="auto" w:fill="FFFFFF"/>
              <w:spacing w:before="0" w:beforeAutospacing="0" w:after="150" w:afterAutospacing="0"/>
              <w:jc w:val="both"/>
              <w:rPr>
                <w:sz w:val="20"/>
                <w:szCs w:val="20"/>
              </w:rPr>
            </w:pPr>
            <w:r w:rsidRPr="00902291">
              <w:rPr>
                <w:b w:val="0"/>
                <w:sz w:val="20"/>
                <w:szCs w:val="20"/>
              </w:rPr>
              <w:t>Los riesgos laborales son las posibilidades de que un trabajador sufra una enfermedad o un accidente vinculado a su trabajo. Así, entre los riesgos laborales están las enfermedades profesionales y los accidentes laborales.</w:t>
            </w:r>
          </w:p>
        </w:tc>
      </w:tr>
      <w:tr w:rsidR="00294A17" w:rsidRPr="00294A17" w:rsidTr="00902291">
        <w:tc>
          <w:tcPr>
            <w:cnfStyle w:val="001000000000" w:firstRow="0" w:lastRow="0" w:firstColumn="1" w:lastColumn="0" w:oddVBand="0" w:evenVBand="0" w:oddHBand="0" w:evenHBand="0" w:firstRowFirstColumn="0" w:firstRowLastColumn="0" w:lastRowFirstColumn="0" w:lastRowLastColumn="0"/>
            <w:tcW w:w="8645" w:type="dxa"/>
            <w:gridSpan w:val="2"/>
          </w:tcPr>
          <w:p w:rsidR="00294A17" w:rsidRPr="00902291" w:rsidRDefault="00294A17" w:rsidP="00294A17">
            <w:pPr>
              <w:jc w:val="center"/>
              <w:rPr>
                <w:rFonts w:ascii="Times New Roman" w:hAnsi="Times New Roman"/>
                <w:sz w:val="20"/>
                <w:szCs w:val="20"/>
              </w:rPr>
            </w:pPr>
            <w:r w:rsidRPr="00902291">
              <w:rPr>
                <w:color w:val="FF0000"/>
                <w:sz w:val="20"/>
                <w:szCs w:val="20"/>
              </w:rPr>
              <w:t>Clasificación de los Riesgos laborales</w:t>
            </w:r>
          </w:p>
        </w:tc>
      </w:tr>
      <w:tr w:rsidR="00E42E80" w:rsidRPr="00294A17" w:rsidTr="00902291">
        <w:tc>
          <w:tcPr>
            <w:cnfStyle w:val="001000000000" w:firstRow="0" w:lastRow="0" w:firstColumn="1" w:lastColumn="0" w:oddVBand="0" w:evenVBand="0" w:oddHBand="0" w:evenHBand="0" w:firstRowFirstColumn="0" w:firstRowLastColumn="0" w:lastRowFirstColumn="0" w:lastRowLastColumn="0"/>
            <w:tcW w:w="4322" w:type="dxa"/>
          </w:tcPr>
          <w:p w:rsidR="00E42E80" w:rsidRPr="00902291" w:rsidRDefault="00294A17" w:rsidP="00294A17">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bCs w:val="0"/>
                <w:color w:val="FF0000"/>
                <w:sz w:val="20"/>
                <w:szCs w:val="20"/>
              </w:rPr>
              <w:t>Riesgos Físicos.-</w:t>
            </w:r>
            <w:r w:rsidRPr="00902291">
              <w:rPr>
                <w:rStyle w:val="Textoennegrita"/>
                <w:rFonts w:ascii="Times New Roman" w:hAnsi="Times New Roman" w:cs="Times New Roman"/>
                <w:b w:val="0"/>
                <w:bCs w:val="0"/>
                <w:color w:val="FF0000"/>
                <w:sz w:val="20"/>
                <w:szCs w:val="20"/>
              </w:rPr>
              <w:t xml:space="preserve"> </w:t>
            </w:r>
            <w:r w:rsidRPr="00902291">
              <w:rPr>
                <w:rStyle w:val="Textoennegrita"/>
                <w:rFonts w:ascii="Times New Roman" w:hAnsi="Times New Roman" w:cs="Times New Roman"/>
                <w:b w:val="0"/>
                <w:bCs w:val="0"/>
                <w:color w:val="auto"/>
                <w:sz w:val="20"/>
                <w:szCs w:val="20"/>
              </w:rPr>
              <w:t>Son todos aquellos factores ambientales que dependen de las propiedades físicas como: Ruido, temperatura, iluminación. Vibración, entre otros. Que actúan sobre el trabajador y que pueden producir efectos nocivos, de acuerdo con la intensidad y tiempo de exposición.</w:t>
            </w:r>
            <w:r w:rsidRPr="00902291">
              <w:rPr>
                <w:rStyle w:val="Textoennegrita"/>
                <w:rFonts w:ascii="Times New Roman" w:hAnsi="Times New Roman" w:cs="Times New Roman"/>
                <w:bCs w:val="0"/>
                <w:color w:val="auto"/>
                <w:sz w:val="20"/>
                <w:szCs w:val="20"/>
              </w:rPr>
              <w:t xml:space="preserve"> </w:t>
            </w:r>
          </w:p>
        </w:tc>
        <w:tc>
          <w:tcPr>
            <w:tcW w:w="4323" w:type="dxa"/>
          </w:tcPr>
          <w:p w:rsidR="00294A17" w:rsidRPr="00902291" w:rsidRDefault="00294A17" w:rsidP="00294A17">
            <w:pPr>
              <w:pStyle w:val="Ttulo3"/>
              <w:shd w:val="clear" w:color="auto" w:fill="FFFFFF"/>
              <w:spacing w:before="0"/>
              <w:jc w:val="both"/>
              <w:textAlignment w:val="baseline"/>
              <w:outlineLvl w:val="2"/>
              <w:cnfStyle w:val="000000000000" w:firstRow="0" w:lastRow="0" w:firstColumn="0" w:lastColumn="0" w:oddVBand="0" w:evenVBand="0" w:oddHBand="0" w:evenHBand="0" w:firstRowFirstColumn="0" w:firstRowLastColumn="0" w:lastRowFirstColumn="0" w:lastRowLastColumn="0"/>
              <w:rPr>
                <w:rStyle w:val="Textoennegrita"/>
                <w:rFonts w:ascii="Times New Roman" w:hAnsi="Times New Roman" w:cs="Times New Roman"/>
                <w:b/>
                <w:bCs/>
                <w:color w:val="auto"/>
                <w:sz w:val="20"/>
                <w:szCs w:val="20"/>
              </w:rPr>
            </w:pPr>
            <w:r w:rsidRPr="00902291">
              <w:rPr>
                <w:rStyle w:val="Textoennegrita"/>
                <w:rFonts w:ascii="Times New Roman" w:hAnsi="Times New Roman" w:cs="Times New Roman"/>
                <w:b/>
                <w:color w:val="FF0000"/>
                <w:sz w:val="20"/>
                <w:szCs w:val="20"/>
              </w:rPr>
              <w:t>Riesgos Mecánicos.-</w:t>
            </w:r>
            <w:r w:rsidRPr="00902291">
              <w:rPr>
                <w:rStyle w:val="Textoennegrita"/>
                <w:rFonts w:ascii="Times New Roman" w:hAnsi="Times New Roman" w:cs="Times New Roman"/>
                <w:color w:val="FF0000"/>
                <w:sz w:val="20"/>
                <w:szCs w:val="20"/>
              </w:rPr>
              <w:t xml:space="preserve"> </w:t>
            </w:r>
            <w:r w:rsidRPr="00902291">
              <w:rPr>
                <w:b w:val="0"/>
                <w:color w:val="auto"/>
                <w:sz w:val="20"/>
                <w:szCs w:val="20"/>
              </w:rPr>
              <w:t xml:space="preserve">Los riesgos mecánicos se derivan de la utilización de máquinas y herramientas que pueden llegar a afectar de manera negativa sobre su salud, produciendo; cortes, enganches, abrasiones, punciones, contusiones, proyecciones, atrapamiento, aplastamiento, entre otros. </w:t>
            </w:r>
          </w:p>
          <w:p w:rsidR="00E42E80" w:rsidRPr="00902291" w:rsidRDefault="00E42E80" w:rsidP="00E42E8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E42E80" w:rsidRPr="00294A17" w:rsidTr="00902291">
        <w:tc>
          <w:tcPr>
            <w:cnfStyle w:val="001000000000" w:firstRow="0" w:lastRow="0" w:firstColumn="1" w:lastColumn="0" w:oddVBand="0" w:evenVBand="0" w:oddHBand="0" w:evenHBand="0" w:firstRowFirstColumn="0" w:firstRowLastColumn="0" w:lastRowFirstColumn="0" w:lastRowLastColumn="0"/>
            <w:tcW w:w="4322" w:type="dxa"/>
          </w:tcPr>
          <w:p w:rsidR="00E42E80" w:rsidRPr="00902291" w:rsidRDefault="00294A17" w:rsidP="00294A17">
            <w:pPr>
              <w:pStyle w:val="Ttulo3"/>
              <w:shd w:val="clear" w:color="auto" w:fill="FFFFFF"/>
              <w:spacing w:before="0"/>
              <w:jc w:val="both"/>
              <w:textAlignment w:val="baseline"/>
              <w:outlineLvl w:val="2"/>
              <w:rPr>
                <w:rFonts w:ascii="Times New Roman" w:hAnsi="Times New Roman"/>
                <w:sz w:val="20"/>
                <w:szCs w:val="20"/>
              </w:rPr>
            </w:pPr>
            <w:r w:rsidRPr="00902291">
              <w:rPr>
                <w:rStyle w:val="Textoennegrita"/>
                <w:rFonts w:ascii="Times New Roman" w:hAnsi="Times New Roman" w:cs="Times New Roman"/>
                <w:bCs w:val="0"/>
                <w:color w:val="FF0000"/>
                <w:sz w:val="20"/>
                <w:szCs w:val="20"/>
                <w:bdr w:val="none" w:sz="0" w:space="0" w:color="auto" w:frame="1"/>
              </w:rPr>
              <w:t>Riesgos Químicos,-</w:t>
            </w:r>
            <w:r w:rsidRPr="00902291">
              <w:rPr>
                <w:rStyle w:val="Textoennegrita"/>
                <w:rFonts w:ascii="Times New Roman" w:hAnsi="Times New Roman" w:cs="Times New Roman"/>
                <w:b w:val="0"/>
                <w:bCs w:val="0"/>
                <w:color w:val="FF0000"/>
                <w:sz w:val="20"/>
                <w:szCs w:val="20"/>
                <w:bdr w:val="none" w:sz="0" w:space="0" w:color="auto" w:frame="1"/>
              </w:rPr>
              <w:t xml:space="preserve"> </w:t>
            </w:r>
            <w:r w:rsidRPr="00902291">
              <w:rPr>
                <w:rFonts w:ascii="Times New Roman" w:hAnsi="Times New Roman" w:cs="Times New Roman"/>
                <w:color w:val="auto"/>
                <w:sz w:val="20"/>
                <w:szCs w:val="20"/>
              </w:rPr>
              <w:t>Son producidos por procesos químicos y por el medio ambiente. Las enfermedades como las alergias, la asfixia o algún virus  son producidas por la inhalación, absorción, o ingestión. Debemos protegernos con mascarillas, guantes y delimitar el área de trabajo.</w:t>
            </w:r>
          </w:p>
        </w:tc>
        <w:tc>
          <w:tcPr>
            <w:tcW w:w="4323" w:type="dxa"/>
          </w:tcPr>
          <w:p w:rsidR="00294A17" w:rsidRPr="00902291" w:rsidRDefault="00294A17" w:rsidP="00294A17">
            <w:pPr>
              <w:pStyle w:val="Ttulo3"/>
              <w:shd w:val="clear" w:color="auto" w:fill="FFFFFF"/>
              <w:spacing w:before="0"/>
              <w:jc w:val="both"/>
              <w:textAlignment w:val="baseline"/>
              <w:outlineLvl w:val="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902291">
              <w:rPr>
                <w:rStyle w:val="Textoennegrita"/>
                <w:rFonts w:ascii="Times New Roman" w:hAnsi="Times New Roman" w:cs="Times New Roman"/>
                <w:b/>
                <w:color w:val="FF0000"/>
                <w:sz w:val="20"/>
                <w:szCs w:val="20"/>
                <w:bdr w:val="none" w:sz="0" w:space="0" w:color="auto" w:frame="1"/>
              </w:rPr>
              <w:t>Riesgos Biológicos.-</w:t>
            </w:r>
            <w:r w:rsidRPr="00902291">
              <w:rPr>
                <w:rStyle w:val="Textoennegrita"/>
                <w:rFonts w:ascii="Times New Roman" w:hAnsi="Times New Roman" w:cs="Times New Roman"/>
                <w:color w:val="FF0000"/>
                <w:sz w:val="20"/>
                <w:szCs w:val="20"/>
                <w:bdr w:val="none" w:sz="0" w:space="0" w:color="auto" w:frame="1"/>
              </w:rPr>
              <w:t xml:space="preserve"> </w:t>
            </w:r>
            <w:r w:rsidRPr="00902291">
              <w:rPr>
                <w:rFonts w:ascii="Times New Roman" w:hAnsi="Times New Roman" w:cs="Times New Roman"/>
                <w:b w:val="0"/>
                <w:color w:val="auto"/>
                <w:sz w:val="20"/>
                <w:szCs w:val="20"/>
              </w:rPr>
              <w:t>Las enfermedades producidas por mordeduras de serpientes,  virus, bacterias, hongos, parásitos son debidas al contacto de todo tipo de ser vivo o vegetal. Para evitarlas se recomienda tener un control de las vacunas y sobretodo protegerse con el equipo adecuado.</w:t>
            </w:r>
          </w:p>
          <w:p w:rsidR="00E42E80" w:rsidRPr="00902291" w:rsidRDefault="00E42E80" w:rsidP="00E42E8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294A17" w:rsidRPr="00294A17" w:rsidTr="00902291">
        <w:tc>
          <w:tcPr>
            <w:cnfStyle w:val="001000000000" w:firstRow="0" w:lastRow="0" w:firstColumn="1" w:lastColumn="0" w:oddVBand="0" w:evenVBand="0" w:oddHBand="0" w:evenHBand="0" w:firstRowFirstColumn="0" w:firstRowLastColumn="0" w:lastRowFirstColumn="0" w:lastRowLastColumn="0"/>
            <w:tcW w:w="8645" w:type="dxa"/>
            <w:gridSpan w:val="2"/>
          </w:tcPr>
          <w:p w:rsidR="00294A17" w:rsidRPr="00902291" w:rsidRDefault="00294A17" w:rsidP="00294A17">
            <w:pPr>
              <w:pStyle w:val="Ttulo3"/>
              <w:shd w:val="clear" w:color="auto" w:fill="FFFFFF"/>
              <w:spacing w:before="0"/>
              <w:jc w:val="both"/>
              <w:textAlignment w:val="baseline"/>
              <w:outlineLvl w:val="2"/>
              <w:rPr>
                <w:rStyle w:val="Textoennegrita"/>
                <w:rFonts w:ascii="Times New Roman" w:hAnsi="Times New Roman" w:cs="Times New Roman"/>
                <w:color w:val="FF0000"/>
                <w:sz w:val="20"/>
                <w:szCs w:val="20"/>
                <w:bdr w:val="none" w:sz="0" w:space="0" w:color="auto" w:frame="1"/>
              </w:rPr>
            </w:pPr>
            <w:r w:rsidRPr="00902291">
              <w:rPr>
                <w:rStyle w:val="Textoennegrita"/>
                <w:rFonts w:ascii="Times New Roman" w:hAnsi="Times New Roman" w:cs="Times New Roman"/>
                <w:bCs w:val="0"/>
                <w:color w:val="FF0000"/>
                <w:sz w:val="20"/>
                <w:szCs w:val="20"/>
                <w:bdr w:val="none" w:sz="0" w:space="0" w:color="auto" w:frame="1"/>
              </w:rPr>
              <w:t>Riesgos Ergonómicos.-</w:t>
            </w:r>
            <w:r w:rsidRPr="00902291">
              <w:rPr>
                <w:rStyle w:val="Textoennegrita"/>
                <w:rFonts w:ascii="Times New Roman" w:hAnsi="Times New Roman" w:cs="Times New Roman"/>
                <w:b w:val="0"/>
                <w:bCs w:val="0"/>
                <w:color w:val="FF0000"/>
                <w:sz w:val="20"/>
                <w:szCs w:val="20"/>
                <w:bdr w:val="none" w:sz="0" w:space="0" w:color="auto" w:frame="1"/>
              </w:rPr>
              <w:t xml:space="preserve"> </w:t>
            </w:r>
            <w:r w:rsidRPr="00902291">
              <w:rPr>
                <w:rFonts w:ascii="Times New Roman" w:hAnsi="Times New Roman" w:cs="Times New Roman"/>
                <w:color w:val="auto"/>
                <w:sz w:val="20"/>
                <w:szCs w:val="20"/>
              </w:rPr>
              <w:t>La ergonomía es la ciencia que busca adaptarse de manera integral en el lugar de trabajo y al hombre. Los principales factores de riesgo ergonómicos son: Las posturas inadecuadas, el levantamiento de peso, movimiento repetitivo. Puede causar daños físicos y molestos.</w:t>
            </w:r>
          </w:p>
        </w:tc>
      </w:tr>
    </w:tbl>
    <w:p w:rsidR="00E42E80" w:rsidRDefault="00E42E80" w:rsidP="00E42E80">
      <w:pPr>
        <w:jc w:val="both"/>
        <w:rPr>
          <w:rFonts w:ascii="Times New Roman" w:hAnsi="Times New Roman"/>
          <w:sz w:val="24"/>
          <w:szCs w:val="24"/>
        </w:rPr>
      </w:pPr>
    </w:p>
    <w:p w:rsidR="00E42E80" w:rsidRDefault="00902291" w:rsidP="00E42E80">
      <w:pPr>
        <w:jc w:val="both"/>
        <w:rPr>
          <w:rFonts w:ascii="Times New Roman" w:hAnsi="Times New Roman"/>
          <w:sz w:val="24"/>
          <w:szCs w:val="24"/>
        </w:rPr>
      </w:pPr>
      <w:r w:rsidRPr="00BF1C9C">
        <w:rPr>
          <w:rFonts w:ascii="Times New Roman" w:hAnsi="Times New Roman"/>
          <w:b/>
          <w:noProof/>
          <w:sz w:val="24"/>
          <w:szCs w:val="24"/>
          <w:lang w:val="es-ES" w:eastAsia="es-ES"/>
        </w:rPr>
        <w:drawing>
          <wp:anchor distT="0" distB="0" distL="114300" distR="114300" simplePos="0" relativeHeight="251615232" behindDoc="1" locked="0" layoutInCell="1" allowOverlap="1">
            <wp:simplePos x="0" y="0"/>
            <wp:positionH relativeFrom="column">
              <wp:posOffset>643890</wp:posOffset>
            </wp:positionH>
            <wp:positionV relativeFrom="paragraph">
              <wp:posOffset>8890</wp:posOffset>
            </wp:positionV>
            <wp:extent cx="4210050" cy="2867025"/>
            <wp:effectExtent l="0" t="0" r="0" b="0"/>
            <wp:wrapTight wrapText="bothSides">
              <wp:wrapPolygon edited="0">
                <wp:start x="0" y="0"/>
                <wp:lineTo x="0" y="21528"/>
                <wp:lineTo x="21502" y="21528"/>
                <wp:lineTo x="21502"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593" t="29180" r="8932" b="7875"/>
                    <a:stretch/>
                  </pic:blipFill>
                  <pic:spPr bwMode="auto">
                    <a:xfrm>
                      <a:off x="0" y="0"/>
                      <a:ext cx="4210050" cy="286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42E80" w:rsidRPr="00E42E80" w:rsidRDefault="00E42E80" w:rsidP="00E42E80">
      <w:pPr>
        <w:jc w:val="both"/>
        <w:rPr>
          <w:rFonts w:ascii="Times New Roman" w:hAnsi="Times New Roman"/>
          <w:sz w:val="24"/>
          <w:szCs w:val="24"/>
        </w:rPr>
      </w:pPr>
    </w:p>
    <w:p w:rsidR="00E42E80" w:rsidRDefault="00E42E80" w:rsidP="00E42E80">
      <w:pPr>
        <w:rPr>
          <w:rFonts w:ascii="Times New Roman" w:hAnsi="Times New Roman"/>
          <w:b/>
          <w:sz w:val="24"/>
          <w:szCs w:val="24"/>
          <w:lang w:val="es-ES"/>
        </w:rPr>
      </w:pPr>
    </w:p>
    <w:p w:rsidR="00E42E80" w:rsidRDefault="00E42E80" w:rsidP="00E42E80">
      <w:pPr>
        <w:jc w:val="center"/>
        <w:rPr>
          <w:rFonts w:ascii="Times New Roman" w:hAnsi="Times New Roman"/>
          <w:b/>
          <w:sz w:val="24"/>
          <w:szCs w:val="24"/>
          <w:lang w:val="es-ES"/>
        </w:rPr>
      </w:pPr>
    </w:p>
    <w:p w:rsidR="00E42E80" w:rsidRDefault="00E42E80" w:rsidP="00E42E80">
      <w:pPr>
        <w:jc w:val="center"/>
        <w:rPr>
          <w:rFonts w:ascii="Times New Roman" w:hAnsi="Times New Roman"/>
          <w:b/>
          <w:sz w:val="24"/>
          <w:szCs w:val="24"/>
          <w:lang w:val="es-ES"/>
        </w:rPr>
      </w:pPr>
    </w:p>
    <w:p w:rsidR="009B2CF8" w:rsidRDefault="009B2CF8" w:rsidP="00294A17">
      <w:pPr>
        <w:spacing w:line="240" w:lineRule="auto"/>
        <w:jc w:val="both"/>
        <w:rPr>
          <w:rFonts w:ascii="Times New Roman" w:hAnsi="Times New Roman"/>
          <w:noProof/>
          <w:color w:val="000000" w:themeColor="text1"/>
          <w:sz w:val="24"/>
          <w:szCs w:val="24"/>
          <w:lang w:val="es-ES_tradnl"/>
        </w:rPr>
      </w:pPr>
    </w:p>
    <w:p w:rsidR="00294A17" w:rsidRDefault="00294A17" w:rsidP="00294A17">
      <w:pPr>
        <w:spacing w:line="240" w:lineRule="auto"/>
        <w:jc w:val="both"/>
        <w:rPr>
          <w:rFonts w:ascii="Times New Roman" w:hAnsi="Times New Roman"/>
          <w:noProof/>
          <w:color w:val="000000" w:themeColor="text1"/>
          <w:sz w:val="24"/>
          <w:szCs w:val="24"/>
          <w:lang w:val="es-ES_tradnl"/>
        </w:rPr>
      </w:pPr>
    </w:p>
    <w:p w:rsidR="00294A17" w:rsidRDefault="00294A17" w:rsidP="00294A17">
      <w:pPr>
        <w:spacing w:line="240" w:lineRule="auto"/>
        <w:jc w:val="both"/>
        <w:rPr>
          <w:rFonts w:ascii="Times New Roman" w:hAnsi="Times New Roman"/>
          <w:noProof/>
          <w:color w:val="000000" w:themeColor="text1"/>
          <w:sz w:val="24"/>
          <w:szCs w:val="24"/>
          <w:lang w:val="es-ES_tradnl"/>
        </w:rPr>
      </w:pPr>
    </w:p>
    <w:p w:rsidR="00294A17" w:rsidRDefault="00294A17" w:rsidP="00294A17">
      <w:pPr>
        <w:spacing w:line="240" w:lineRule="auto"/>
        <w:jc w:val="both"/>
        <w:rPr>
          <w:rFonts w:ascii="Times New Roman" w:hAnsi="Times New Roman"/>
          <w:noProof/>
          <w:color w:val="000000" w:themeColor="text1"/>
          <w:sz w:val="24"/>
          <w:szCs w:val="24"/>
          <w:lang w:val="es-ES_tradnl"/>
        </w:rPr>
      </w:pPr>
    </w:p>
    <w:p w:rsidR="00294A17" w:rsidRDefault="00294A17" w:rsidP="00294A17">
      <w:pPr>
        <w:spacing w:line="240" w:lineRule="auto"/>
        <w:jc w:val="both"/>
        <w:rPr>
          <w:rFonts w:ascii="Times New Roman" w:hAnsi="Times New Roman"/>
          <w:noProof/>
          <w:color w:val="000000" w:themeColor="text1"/>
          <w:sz w:val="24"/>
          <w:szCs w:val="24"/>
          <w:lang w:val="es-ES_tradnl"/>
        </w:rPr>
      </w:pPr>
    </w:p>
    <w:p w:rsidR="0082487B" w:rsidRDefault="0082487B" w:rsidP="00902291">
      <w:pPr>
        <w:jc w:val="both"/>
        <w:rPr>
          <w:rFonts w:ascii="Times New Roman" w:hAnsi="Times New Roman" w:cs="Times New Roman"/>
          <w:b/>
          <w:sz w:val="24"/>
          <w:szCs w:val="24"/>
        </w:rPr>
      </w:pPr>
    </w:p>
    <w:p w:rsidR="0082487B" w:rsidRDefault="0082487B" w:rsidP="00902291">
      <w:pPr>
        <w:jc w:val="both"/>
        <w:rPr>
          <w:rFonts w:ascii="Times New Roman" w:hAnsi="Times New Roman" w:cs="Times New Roman"/>
          <w:b/>
          <w:sz w:val="24"/>
          <w:szCs w:val="24"/>
        </w:rPr>
      </w:pPr>
    </w:p>
    <w:p w:rsidR="0082487B" w:rsidRDefault="0082487B" w:rsidP="00902291">
      <w:pPr>
        <w:jc w:val="both"/>
        <w:rPr>
          <w:rFonts w:ascii="Times New Roman" w:hAnsi="Times New Roman" w:cs="Times New Roman"/>
          <w:b/>
          <w:sz w:val="24"/>
          <w:szCs w:val="24"/>
        </w:rPr>
      </w:pPr>
    </w:p>
    <w:p w:rsidR="0082487B" w:rsidRDefault="0082487B" w:rsidP="00902291">
      <w:pPr>
        <w:jc w:val="both"/>
        <w:rPr>
          <w:rFonts w:ascii="Times New Roman" w:hAnsi="Times New Roman" w:cs="Times New Roman"/>
          <w:b/>
          <w:sz w:val="24"/>
          <w:szCs w:val="24"/>
        </w:rPr>
      </w:pPr>
    </w:p>
    <w:p w:rsidR="00902291" w:rsidRDefault="00090881" w:rsidP="00902291">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Ilustración Nº1 </w:t>
      </w:r>
    </w:p>
    <w:p w:rsidR="00090881" w:rsidRDefault="00950140" w:rsidP="00090881">
      <w:pPr>
        <w:jc w:val="center"/>
        <w:rPr>
          <w:rFonts w:ascii="Times New Roman" w:hAnsi="Times New Roman" w:cs="Times New Roman"/>
          <w:b/>
          <w:sz w:val="24"/>
          <w:szCs w:val="24"/>
        </w:rPr>
      </w:pPr>
      <w:r>
        <w:rPr>
          <w:rFonts w:ascii="Times New Roman" w:hAnsi="Times New Roman" w:cs="Times New Roman"/>
          <w:b/>
          <w:sz w:val="24"/>
          <w:szCs w:val="24"/>
        </w:rPr>
        <w:t>Riesgo Vial</w:t>
      </w:r>
    </w:p>
    <w:p w:rsidR="00090881" w:rsidRDefault="00E72F58" w:rsidP="00090881">
      <w:pPr>
        <w:jc w:val="center"/>
        <w:rPr>
          <w:rFonts w:ascii="Times New Roman" w:hAnsi="Times New Roman" w:cs="Times New Roman"/>
          <w:b/>
          <w:sz w:val="24"/>
          <w:szCs w:val="24"/>
        </w:rPr>
      </w:pPr>
      <w:r w:rsidRPr="00E72F58">
        <w:rPr>
          <w:rFonts w:ascii="Times New Roman" w:hAnsi="Times New Roman" w:cs="Times New Roman"/>
          <w:b/>
          <w:noProof/>
          <w:sz w:val="24"/>
          <w:szCs w:val="24"/>
          <w:lang w:val="es-ES" w:eastAsia="es-ES"/>
        </w:rPr>
        <w:drawing>
          <wp:inline distT="0" distB="0" distL="0" distR="0">
            <wp:extent cx="4362450" cy="3629025"/>
            <wp:effectExtent l="0" t="0" r="0" b="0"/>
            <wp:docPr id="22" name="Imagen 22" descr="C:\Users\gmolina.GPTSACHILA\Desktop\Fotos Union del Toachi\20170608_10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esktop\Fotos Union del Toachi\20170608_1027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62450" cy="3629025"/>
                    </a:xfrm>
                    <a:prstGeom prst="rect">
                      <a:avLst/>
                    </a:prstGeom>
                    <a:noFill/>
                    <a:ln>
                      <a:noFill/>
                    </a:ln>
                  </pic:spPr>
                </pic:pic>
              </a:graphicData>
            </a:graphic>
          </wp:inline>
        </w:drawing>
      </w:r>
    </w:p>
    <w:p w:rsidR="00090881" w:rsidRDefault="00090881" w:rsidP="001A017F">
      <w:pPr>
        <w:spacing w:line="240" w:lineRule="auto"/>
        <w:jc w:val="both"/>
        <w:rPr>
          <w:rStyle w:val="Textoennegrita"/>
          <w:rFonts w:ascii="Times New Roman" w:hAnsi="Times New Roman" w:cs="Times New Roman"/>
          <w:b w:val="0"/>
          <w:color w:val="333333"/>
          <w:sz w:val="24"/>
          <w:szCs w:val="24"/>
          <w:shd w:val="clear" w:color="auto" w:fill="FFFFFF"/>
        </w:rPr>
      </w:pPr>
      <w:r>
        <w:rPr>
          <w:rFonts w:ascii="Times New Roman" w:hAnsi="Times New Roman"/>
          <w:b/>
          <w:noProof/>
          <w:color w:val="000000" w:themeColor="text1"/>
          <w:sz w:val="24"/>
          <w:szCs w:val="24"/>
          <w:lang w:val="es-ES_tradnl"/>
        </w:rPr>
        <w:t xml:space="preserve">Acciones a tomar: </w:t>
      </w:r>
      <w:r w:rsidRPr="001A017F">
        <w:rPr>
          <w:rFonts w:ascii="Times New Roman" w:hAnsi="Times New Roman" w:cs="Times New Roman"/>
          <w:noProof/>
          <w:color w:val="000000" w:themeColor="text1"/>
          <w:sz w:val="24"/>
          <w:szCs w:val="24"/>
          <w:lang w:val="es-ES_tradnl"/>
        </w:rPr>
        <w:t>Se solicita adquirir</w:t>
      </w:r>
      <w:r w:rsidRPr="001A017F">
        <w:rPr>
          <w:rFonts w:ascii="Times New Roman" w:hAnsi="Times New Roman" w:cs="Times New Roman"/>
          <w:b/>
          <w:noProof/>
          <w:color w:val="000000" w:themeColor="text1"/>
          <w:sz w:val="24"/>
          <w:szCs w:val="24"/>
          <w:lang w:val="es-ES_tradnl"/>
        </w:rPr>
        <w:t xml:space="preserve"> </w:t>
      </w:r>
      <w:r w:rsidR="001A017F" w:rsidRPr="001A017F">
        <w:rPr>
          <w:rStyle w:val="Textoennegrita"/>
          <w:rFonts w:ascii="Times New Roman" w:hAnsi="Times New Roman" w:cs="Times New Roman"/>
          <w:b w:val="0"/>
          <w:color w:val="333333"/>
          <w:sz w:val="24"/>
          <w:szCs w:val="24"/>
          <w:shd w:val="clear" w:color="auto" w:fill="FFFFFF"/>
        </w:rPr>
        <w:t>elementos de canalización</w:t>
      </w:r>
      <w:r w:rsidR="00C023C7">
        <w:rPr>
          <w:rStyle w:val="Textoennegrita"/>
          <w:rFonts w:ascii="Times New Roman" w:hAnsi="Times New Roman" w:cs="Times New Roman"/>
          <w:b w:val="0"/>
          <w:color w:val="333333"/>
          <w:sz w:val="24"/>
          <w:szCs w:val="24"/>
          <w:shd w:val="clear" w:color="auto" w:fill="FFFFFF"/>
        </w:rPr>
        <w:t>: C</w:t>
      </w:r>
      <w:r w:rsidR="001A017F" w:rsidRPr="001A017F">
        <w:rPr>
          <w:rStyle w:val="Textoennegrita"/>
          <w:rFonts w:ascii="Times New Roman" w:hAnsi="Times New Roman" w:cs="Times New Roman"/>
          <w:b w:val="0"/>
          <w:color w:val="333333"/>
          <w:sz w:val="24"/>
          <w:szCs w:val="24"/>
          <w:shd w:val="clear" w:color="auto" w:fill="FFFFFF"/>
        </w:rPr>
        <w:t>ono</w:t>
      </w:r>
      <w:r w:rsidR="00C023C7">
        <w:rPr>
          <w:rStyle w:val="Textoennegrita"/>
          <w:rFonts w:ascii="Times New Roman" w:hAnsi="Times New Roman" w:cs="Times New Roman"/>
          <w:b w:val="0"/>
          <w:color w:val="333333"/>
          <w:sz w:val="24"/>
          <w:szCs w:val="24"/>
          <w:shd w:val="clear" w:color="auto" w:fill="FFFFFF"/>
        </w:rPr>
        <w:t>s reflectivo</w:t>
      </w:r>
      <w:r w:rsidR="00D018A7">
        <w:rPr>
          <w:rStyle w:val="Textoennegrita"/>
          <w:rFonts w:ascii="Times New Roman" w:hAnsi="Times New Roman" w:cs="Times New Roman"/>
          <w:b w:val="0"/>
          <w:color w:val="333333"/>
          <w:sz w:val="24"/>
          <w:szCs w:val="24"/>
          <w:shd w:val="clear" w:color="auto" w:fill="FFFFFF"/>
        </w:rPr>
        <w:t>s, barreras, cintas de peligro, los mi</w:t>
      </w:r>
      <w:r w:rsidR="005F04EE">
        <w:rPr>
          <w:rStyle w:val="Textoennegrita"/>
          <w:rFonts w:ascii="Times New Roman" w:hAnsi="Times New Roman" w:cs="Times New Roman"/>
          <w:b w:val="0"/>
          <w:color w:val="333333"/>
          <w:sz w:val="24"/>
          <w:szCs w:val="24"/>
          <w:shd w:val="clear" w:color="auto" w:fill="FFFFFF"/>
        </w:rPr>
        <w:t>s</w:t>
      </w:r>
      <w:r w:rsidR="00D018A7">
        <w:rPr>
          <w:rStyle w:val="Textoennegrita"/>
          <w:rFonts w:ascii="Times New Roman" w:hAnsi="Times New Roman" w:cs="Times New Roman"/>
          <w:b w:val="0"/>
          <w:color w:val="333333"/>
          <w:sz w:val="24"/>
          <w:szCs w:val="24"/>
          <w:shd w:val="clear" w:color="auto" w:fill="FFFFFF"/>
        </w:rPr>
        <w:t xml:space="preserve">mos que deben estar ubicados en la vía para evitar atropellamientos. </w:t>
      </w:r>
    </w:p>
    <w:tbl>
      <w:tblPr>
        <w:tblStyle w:val="Tabladecuadrcula1clara-nfasis33"/>
        <w:tblW w:w="0" w:type="auto"/>
        <w:tblLook w:val="04A0" w:firstRow="1" w:lastRow="0" w:firstColumn="1" w:lastColumn="0" w:noHBand="0" w:noVBand="1"/>
      </w:tblPr>
      <w:tblGrid>
        <w:gridCol w:w="3645"/>
        <w:gridCol w:w="5076"/>
      </w:tblGrid>
      <w:tr w:rsidR="00924F13" w:rsidTr="008248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rsidR="00924F13" w:rsidRDefault="00924F13" w:rsidP="00924F13">
            <w:pPr>
              <w:jc w:val="center"/>
              <w:rPr>
                <w:rFonts w:ascii="Times New Roman" w:hAnsi="Times New Roman" w:cs="Times New Roman"/>
                <w:b w:val="0"/>
                <w:sz w:val="24"/>
                <w:szCs w:val="24"/>
              </w:rPr>
            </w:pPr>
            <w:r>
              <w:rPr>
                <w:rFonts w:ascii="Times New Roman" w:hAnsi="Times New Roman" w:cs="Times New Roman"/>
                <w:sz w:val="24"/>
                <w:szCs w:val="24"/>
              </w:rPr>
              <w:t>Conos de Seguridad</w:t>
            </w:r>
          </w:p>
          <w:p w:rsidR="00924F13" w:rsidRDefault="00924F13" w:rsidP="00924F13">
            <w:pPr>
              <w:jc w:val="center"/>
              <w:rPr>
                <w:rFonts w:ascii="Times New Roman" w:hAnsi="Times New Roman" w:cs="Times New Roman"/>
                <w:b w:val="0"/>
                <w:sz w:val="24"/>
                <w:szCs w:val="24"/>
              </w:rPr>
            </w:pPr>
            <w:r>
              <w:rPr>
                <w:noProof/>
                <w:lang w:val="es-ES" w:eastAsia="es-ES"/>
              </w:rPr>
              <w:drawing>
                <wp:inline distT="0" distB="0" distL="0" distR="0" wp14:anchorId="5BD75AD3" wp14:editId="6FC431FB">
                  <wp:extent cx="809625" cy="1200150"/>
                  <wp:effectExtent l="0" t="0" r="0" b="0"/>
                  <wp:docPr id="19" name="Imagen 19" descr="Con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o 18�"/>
                          <pic:cNvPicPr>
                            <a:picLocks noChangeAspect="1" noChangeArrowheads="1"/>
                          </pic:cNvPicPr>
                        </pic:nvPicPr>
                        <pic:blipFill rotWithShape="1">
                          <a:blip r:embed="rId13">
                            <a:extLst>
                              <a:ext uri="{28A0092B-C50C-407E-A947-70E740481C1C}">
                                <a14:useLocalDpi xmlns:a14="http://schemas.microsoft.com/office/drawing/2010/main" val="0"/>
                              </a:ext>
                            </a:extLst>
                          </a:blip>
                          <a:srcRect l="27749" r="27749"/>
                          <a:stretch/>
                        </pic:blipFill>
                        <pic:spPr bwMode="auto">
                          <a:xfrm>
                            <a:off x="0" y="0"/>
                            <a:ext cx="809625" cy="12001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6" w:type="dxa"/>
          </w:tcPr>
          <w:p w:rsidR="00924F13" w:rsidRDefault="00D018A7" w:rsidP="0090229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sz w:val="24"/>
                <w:szCs w:val="24"/>
              </w:rPr>
              <w:t xml:space="preserve">Cintas de Peligro </w:t>
            </w:r>
          </w:p>
          <w:p w:rsidR="00D018A7" w:rsidRDefault="00D018A7" w:rsidP="00D018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noProof/>
                <w:lang w:val="es-ES" w:eastAsia="es-ES"/>
              </w:rPr>
              <w:drawing>
                <wp:inline distT="0" distB="0" distL="0" distR="0">
                  <wp:extent cx="2257425" cy="1190625"/>
                  <wp:effectExtent l="0" t="0" r="0" b="0"/>
                  <wp:docPr id="21" name="Imagen 21" descr="Resultado de imagen para Cintas de peli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Cintas de peligr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7425" cy="1190625"/>
                          </a:xfrm>
                          <a:prstGeom prst="rect">
                            <a:avLst/>
                          </a:prstGeom>
                          <a:noFill/>
                          <a:ln>
                            <a:noFill/>
                          </a:ln>
                        </pic:spPr>
                      </pic:pic>
                    </a:graphicData>
                  </a:graphic>
                </wp:inline>
              </w:drawing>
            </w:r>
          </w:p>
        </w:tc>
      </w:tr>
      <w:tr w:rsidR="00D018A7" w:rsidTr="0082487B">
        <w:tc>
          <w:tcPr>
            <w:cnfStyle w:val="001000000000" w:firstRow="0" w:lastRow="0" w:firstColumn="1" w:lastColumn="0" w:oddVBand="0" w:evenVBand="0" w:oddHBand="0" w:evenHBand="0" w:firstRowFirstColumn="0" w:firstRowLastColumn="0" w:lastRowFirstColumn="0" w:lastRowLastColumn="0"/>
            <w:tcW w:w="8721" w:type="dxa"/>
            <w:gridSpan w:val="2"/>
          </w:tcPr>
          <w:p w:rsidR="00D018A7" w:rsidRDefault="00D018A7" w:rsidP="00D018A7">
            <w:pPr>
              <w:jc w:val="center"/>
              <w:rPr>
                <w:rFonts w:ascii="Times New Roman" w:hAnsi="Times New Roman" w:cs="Times New Roman"/>
                <w:b w:val="0"/>
                <w:sz w:val="24"/>
                <w:szCs w:val="24"/>
              </w:rPr>
            </w:pPr>
            <w:r>
              <w:rPr>
                <w:rFonts w:ascii="Times New Roman" w:hAnsi="Times New Roman" w:cs="Times New Roman"/>
                <w:sz w:val="24"/>
                <w:szCs w:val="24"/>
              </w:rPr>
              <w:t>Barreras</w:t>
            </w:r>
          </w:p>
          <w:p w:rsidR="00D018A7" w:rsidRDefault="00D018A7" w:rsidP="00D018A7">
            <w:pPr>
              <w:jc w:val="center"/>
              <w:rPr>
                <w:rFonts w:ascii="Times New Roman" w:hAnsi="Times New Roman" w:cs="Times New Roman"/>
                <w:b w:val="0"/>
                <w:sz w:val="24"/>
                <w:szCs w:val="24"/>
              </w:rPr>
            </w:pPr>
            <w:r>
              <w:rPr>
                <w:noProof/>
                <w:lang w:val="es-ES" w:eastAsia="es-ES"/>
              </w:rPr>
              <w:drawing>
                <wp:inline distT="0" distB="0" distL="0" distR="0" wp14:anchorId="1022627C" wp14:editId="1228E91F">
                  <wp:extent cx="5400675" cy="1588434"/>
                  <wp:effectExtent l="0" t="0" r="0" b="0"/>
                  <wp:docPr id="20" name="Imagen 20" descr="Barr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rrer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1588434"/>
                          </a:xfrm>
                          <a:prstGeom prst="rect">
                            <a:avLst/>
                          </a:prstGeom>
                          <a:noFill/>
                          <a:ln>
                            <a:noFill/>
                          </a:ln>
                        </pic:spPr>
                      </pic:pic>
                    </a:graphicData>
                  </a:graphic>
                </wp:inline>
              </w:drawing>
            </w:r>
          </w:p>
          <w:p w:rsidR="00D018A7" w:rsidRDefault="00D018A7" w:rsidP="00902291">
            <w:pPr>
              <w:jc w:val="both"/>
              <w:rPr>
                <w:rFonts w:ascii="Times New Roman" w:hAnsi="Times New Roman" w:cs="Times New Roman"/>
                <w:b w:val="0"/>
                <w:sz w:val="24"/>
                <w:szCs w:val="24"/>
              </w:rPr>
            </w:pPr>
          </w:p>
        </w:tc>
      </w:tr>
    </w:tbl>
    <w:p w:rsidR="00924F13" w:rsidRDefault="00924F13" w:rsidP="00902291">
      <w:pPr>
        <w:jc w:val="both"/>
        <w:rPr>
          <w:rFonts w:ascii="Times New Roman" w:hAnsi="Times New Roman" w:cs="Times New Roman"/>
          <w:b/>
          <w:sz w:val="24"/>
          <w:szCs w:val="24"/>
        </w:rPr>
      </w:pPr>
    </w:p>
    <w:p w:rsidR="00FC74F4" w:rsidRDefault="00FC74F4" w:rsidP="00FC74F4">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Nº2</w:t>
      </w:r>
    </w:p>
    <w:p w:rsidR="00950140" w:rsidRDefault="00F71109" w:rsidP="00950140">
      <w:pPr>
        <w:jc w:val="center"/>
        <w:rPr>
          <w:rFonts w:ascii="Times New Roman" w:hAnsi="Times New Roman" w:cs="Times New Roman"/>
          <w:b/>
          <w:sz w:val="24"/>
          <w:szCs w:val="24"/>
        </w:rPr>
      </w:pPr>
      <w:r w:rsidRPr="00950140">
        <w:rPr>
          <w:rFonts w:ascii="Times New Roman" w:hAnsi="Times New Roman" w:cs="Times New Roman"/>
          <w:b/>
          <w:noProof/>
          <w:sz w:val="24"/>
          <w:szCs w:val="24"/>
          <w:lang w:val="es-ES" w:eastAsia="es-ES"/>
        </w:rPr>
        <w:drawing>
          <wp:anchor distT="0" distB="0" distL="114300" distR="114300" simplePos="0" relativeHeight="251589120" behindDoc="0" locked="0" layoutInCell="1" allowOverlap="1">
            <wp:simplePos x="0" y="0"/>
            <wp:positionH relativeFrom="column">
              <wp:posOffset>-3809</wp:posOffset>
            </wp:positionH>
            <wp:positionV relativeFrom="paragraph">
              <wp:posOffset>327660</wp:posOffset>
            </wp:positionV>
            <wp:extent cx="1676400" cy="2628900"/>
            <wp:effectExtent l="0" t="0" r="0" b="0"/>
            <wp:wrapNone/>
            <wp:docPr id="24" name="Imagen 24" descr="C:\Users\gmolina.GPTSACHILA\Desktop\Fotos Union del Toachi\20170608_10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esktop\Fotos Union del Toachi\20170608_1017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64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val="es-ES" w:eastAsia="es-ES"/>
        </w:rPr>
        <w:t>Equipos de Protecciòn Personal y Ropa de Trabajo</w:t>
      </w:r>
    </w:p>
    <w:p w:rsidR="005863D5" w:rsidRDefault="00F71109" w:rsidP="00950140">
      <w:pPr>
        <w:jc w:val="center"/>
        <w:rPr>
          <w:rFonts w:ascii="Times New Roman" w:hAnsi="Times New Roman" w:cs="Times New Roman"/>
          <w:b/>
          <w:sz w:val="24"/>
          <w:szCs w:val="24"/>
        </w:rPr>
      </w:pPr>
      <w:r w:rsidRPr="005863D5">
        <w:rPr>
          <w:rFonts w:ascii="Times New Roman" w:hAnsi="Times New Roman" w:cs="Times New Roman"/>
          <w:noProof/>
          <w:sz w:val="24"/>
          <w:szCs w:val="24"/>
          <w:lang w:val="es-ES" w:eastAsia="es-ES"/>
        </w:rPr>
        <w:drawing>
          <wp:anchor distT="0" distB="0" distL="114300" distR="114300" simplePos="0" relativeHeight="251618816" behindDoc="0" locked="0" layoutInCell="1" allowOverlap="1">
            <wp:simplePos x="0" y="0"/>
            <wp:positionH relativeFrom="column">
              <wp:posOffset>1834515</wp:posOffset>
            </wp:positionH>
            <wp:positionV relativeFrom="paragraph">
              <wp:posOffset>8890</wp:posOffset>
            </wp:positionV>
            <wp:extent cx="1733550" cy="2676525"/>
            <wp:effectExtent l="0" t="0" r="0" b="0"/>
            <wp:wrapNone/>
            <wp:docPr id="26" name="Imagen 26" descr="C:\Users\gmolina.GPTSACHILA\Desktop\Fotos Union del Toachi\20170608_10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esktop\Fotos Union del Toachi\20170608_1019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267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3D5" w:rsidRPr="005863D5" w:rsidRDefault="00F71109" w:rsidP="005863D5">
      <w:pPr>
        <w:rPr>
          <w:rFonts w:ascii="Times New Roman" w:hAnsi="Times New Roman" w:cs="Times New Roman"/>
          <w:sz w:val="24"/>
          <w:szCs w:val="24"/>
        </w:rPr>
      </w:pPr>
      <w:r w:rsidRPr="005863D5">
        <w:rPr>
          <w:rFonts w:ascii="Times New Roman" w:hAnsi="Times New Roman" w:cs="Times New Roman"/>
          <w:noProof/>
          <w:sz w:val="24"/>
          <w:szCs w:val="24"/>
          <w:lang w:val="es-ES" w:eastAsia="es-ES"/>
        </w:rPr>
        <w:drawing>
          <wp:anchor distT="0" distB="0" distL="114300" distR="114300" simplePos="0" relativeHeight="251604480" behindDoc="0" locked="0" layoutInCell="1" allowOverlap="1">
            <wp:simplePos x="0" y="0"/>
            <wp:positionH relativeFrom="column">
              <wp:posOffset>3206115</wp:posOffset>
            </wp:positionH>
            <wp:positionV relativeFrom="paragraph">
              <wp:posOffset>270511</wp:posOffset>
            </wp:positionV>
            <wp:extent cx="2580640" cy="1630045"/>
            <wp:effectExtent l="0" t="476250" r="0" b="465455"/>
            <wp:wrapNone/>
            <wp:docPr id="25" name="Imagen 25" descr="C:\Users\gmolina.GPTSACHILA\Desktop\Fotos Union del Toachi\20170608_10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esktop\Fotos Union del Toachi\20170608_1017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580640" cy="1630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3D5" w:rsidRPr="005863D5" w:rsidRDefault="005863D5" w:rsidP="005863D5">
      <w:pPr>
        <w:rPr>
          <w:rFonts w:ascii="Times New Roman" w:hAnsi="Times New Roman" w:cs="Times New Roman"/>
          <w:sz w:val="24"/>
          <w:szCs w:val="24"/>
        </w:rPr>
      </w:pPr>
    </w:p>
    <w:p w:rsidR="005863D5" w:rsidRPr="005863D5" w:rsidRDefault="005863D5" w:rsidP="005863D5">
      <w:pPr>
        <w:rPr>
          <w:rFonts w:ascii="Times New Roman" w:hAnsi="Times New Roman" w:cs="Times New Roman"/>
          <w:sz w:val="24"/>
          <w:szCs w:val="24"/>
        </w:rPr>
      </w:pPr>
    </w:p>
    <w:p w:rsidR="005863D5" w:rsidRPr="005863D5" w:rsidRDefault="005863D5" w:rsidP="005863D5">
      <w:pPr>
        <w:rPr>
          <w:rFonts w:ascii="Times New Roman" w:hAnsi="Times New Roman" w:cs="Times New Roman"/>
          <w:sz w:val="24"/>
          <w:szCs w:val="24"/>
        </w:rPr>
      </w:pPr>
    </w:p>
    <w:p w:rsidR="005863D5" w:rsidRPr="005863D5" w:rsidRDefault="005863D5" w:rsidP="005863D5">
      <w:pPr>
        <w:rPr>
          <w:rFonts w:ascii="Times New Roman" w:hAnsi="Times New Roman" w:cs="Times New Roman"/>
          <w:sz w:val="24"/>
          <w:szCs w:val="24"/>
        </w:rPr>
      </w:pPr>
    </w:p>
    <w:p w:rsidR="005863D5" w:rsidRPr="005863D5" w:rsidRDefault="005863D5" w:rsidP="005863D5">
      <w:pPr>
        <w:rPr>
          <w:rFonts w:ascii="Times New Roman" w:hAnsi="Times New Roman" w:cs="Times New Roman"/>
          <w:sz w:val="24"/>
          <w:szCs w:val="24"/>
        </w:rPr>
      </w:pPr>
    </w:p>
    <w:p w:rsidR="005863D5" w:rsidRPr="005863D5" w:rsidRDefault="005863D5" w:rsidP="005863D5">
      <w:pPr>
        <w:rPr>
          <w:rFonts w:ascii="Times New Roman" w:hAnsi="Times New Roman" w:cs="Times New Roman"/>
          <w:sz w:val="24"/>
          <w:szCs w:val="24"/>
        </w:rPr>
      </w:pPr>
    </w:p>
    <w:p w:rsidR="005863D5" w:rsidRPr="005863D5" w:rsidRDefault="00F71109" w:rsidP="005863D5">
      <w:pPr>
        <w:rPr>
          <w:rFonts w:ascii="Times New Roman" w:hAnsi="Times New Roman" w:cs="Times New Roman"/>
          <w:sz w:val="24"/>
          <w:szCs w:val="24"/>
        </w:rPr>
      </w:pPr>
      <w:r w:rsidRPr="00F71109">
        <w:rPr>
          <w:rFonts w:ascii="Times New Roman" w:hAnsi="Times New Roman" w:cs="Times New Roman"/>
          <w:b/>
          <w:noProof/>
          <w:sz w:val="24"/>
          <w:szCs w:val="24"/>
          <w:lang w:val="es-ES" w:eastAsia="es-ES"/>
        </w:rPr>
        <w:drawing>
          <wp:anchor distT="0" distB="0" distL="114300" distR="114300" simplePos="0" relativeHeight="251655680" behindDoc="0" locked="0" layoutInCell="1" allowOverlap="1">
            <wp:simplePos x="0" y="0"/>
            <wp:positionH relativeFrom="column">
              <wp:posOffset>1844040</wp:posOffset>
            </wp:positionH>
            <wp:positionV relativeFrom="paragraph">
              <wp:posOffset>142875</wp:posOffset>
            </wp:positionV>
            <wp:extent cx="3910330" cy="2628900"/>
            <wp:effectExtent l="0" t="0" r="0" b="0"/>
            <wp:wrapNone/>
            <wp:docPr id="10" name="Imagen 10" descr="C:\Users\gmolina.GPTSACHILA\Desktop\Fotos Union del Toachi\20170608_10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esktop\Fotos Union del Toachi\20170608_10344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0471" cy="2628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1109">
        <w:rPr>
          <w:rFonts w:ascii="Times New Roman" w:hAnsi="Times New Roman" w:cs="Times New Roman"/>
          <w:noProof/>
          <w:sz w:val="24"/>
          <w:szCs w:val="24"/>
          <w:lang w:val="es-ES" w:eastAsia="es-ES"/>
        </w:rPr>
        <w:drawing>
          <wp:anchor distT="0" distB="0" distL="114300" distR="114300" simplePos="0" relativeHeight="251625984" behindDoc="0" locked="0" layoutInCell="1" allowOverlap="1">
            <wp:simplePos x="0" y="0"/>
            <wp:positionH relativeFrom="column">
              <wp:posOffset>-3810</wp:posOffset>
            </wp:positionH>
            <wp:positionV relativeFrom="paragraph">
              <wp:posOffset>200026</wp:posOffset>
            </wp:positionV>
            <wp:extent cx="1723923" cy="2705100"/>
            <wp:effectExtent l="0" t="0" r="0" b="0"/>
            <wp:wrapNone/>
            <wp:docPr id="1" name="Imagen 1" descr="C:\Users\gmolina.GPTSACHILA\Desktop\Fotos Union del Toachi\20170608_10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esktop\Fotos Union del Toachi\20170608_1030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26874" cy="270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3D5" w:rsidRPr="005863D5" w:rsidRDefault="005863D5" w:rsidP="005863D5">
      <w:pPr>
        <w:rPr>
          <w:rFonts w:ascii="Times New Roman" w:hAnsi="Times New Roman" w:cs="Times New Roman"/>
          <w:sz w:val="24"/>
          <w:szCs w:val="24"/>
        </w:rPr>
      </w:pPr>
    </w:p>
    <w:p w:rsidR="005863D5" w:rsidRPr="005863D5" w:rsidRDefault="005863D5" w:rsidP="005863D5">
      <w:pPr>
        <w:rPr>
          <w:rFonts w:ascii="Times New Roman" w:hAnsi="Times New Roman" w:cs="Times New Roman"/>
          <w:sz w:val="24"/>
          <w:szCs w:val="24"/>
        </w:rPr>
      </w:pPr>
    </w:p>
    <w:p w:rsidR="005863D5" w:rsidRDefault="005863D5" w:rsidP="005863D5">
      <w:pPr>
        <w:rPr>
          <w:rFonts w:ascii="Times New Roman" w:hAnsi="Times New Roman" w:cs="Times New Roman"/>
          <w:sz w:val="24"/>
          <w:szCs w:val="24"/>
        </w:rPr>
      </w:pPr>
    </w:p>
    <w:p w:rsidR="005863D5" w:rsidRDefault="005863D5" w:rsidP="002244D4">
      <w:pPr>
        <w:jc w:val="center"/>
        <w:rPr>
          <w:rFonts w:ascii="Times New Roman" w:hAnsi="Times New Roman" w:cs="Times New Roman"/>
          <w:sz w:val="24"/>
          <w:szCs w:val="24"/>
        </w:rPr>
      </w:pPr>
    </w:p>
    <w:p w:rsidR="00950140" w:rsidRPr="005863D5" w:rsidRDefault="005863D5" w:rsidP="005863D5">
      <w:pPr>
        <w:tabs>
          <w:tab w:val="left" w:pos="1905"/>
        </w:tabs>
        <w:rPr>
          <w:rFonts w:ascii="Times New Roman" w:hAnsi="Times New Roman" w:cs="Times New Roman"/>
          <w:sz w:val="24"/>
          <w:szCs w:val="24"/>
        </w:rPr>
      </w:pPr>
      <w:r>
        <w:rPr>
          <w:rFonts w:ascii="Times New Roman" w:hAnsi="Times New Roman" w:cs="Times New Roman"/>
          <w:sz w:val="24"/>
          <w:szCs w:val="24"/>
        </w:rPr>
        <w:tab/>
      </w:r>
    </w:p>
    <w:p w:rsidR="00090881" w:rsidRDefault="00090881" w:rsidP="00902291">
      <w:pPr>
        <w:jc w:val="both"/>
        <w:rPr>
          <w:rFonts w:ascii="Times New Roman" w:hAnsi="Times New Roman" w:cs="Times New Roman"/>
          <w:b/>
          <w:sz w:val="24"/>
          <w:szCs w:val="24"/>
        </w:rPr>
      </w:pPr>
    </w:p>
    <w:p w:rsidR="00090881" w:rsidRDefault="00090881" w:rsidP="00902291">
      <w:pPr>
        <w:jc w:val="both"/>
        <w:rPr>
          <w:rFonts w:ascii="Times New Roman" w:hAnsi="Times New Roman" w:cs="Times New Roman"/>
          <w:b/>
          <w:sz w:val="24"/>
          <w:szCs w:val="24"/>
        </w:rPr>
      </w:pPr>
    </w:p>
    <w:p w:rsidR="00090881" w:rsidRDefault="005F04EE" w:rsidP="00902291">
      <w:pPr>
        <w:jc w:val="both"/>
        <w:rPr>
          <w:rFonts w:ascii="Times New Roman" w:hAnsi="Times New Roman" w:cs="Times New Roman"/>
          <w:b/>
          <w:sz w:val="24"/>
          <w:szCs w:val="24"/>
        </w:rPr>
      </w:pPr>
      <w:r>
        <w:rPr>
          <w:rFonts w:ascii="Times New Roman" w:hAnsi="Times New Roman" w:cs="Times New Roman"/>
          <w:b/>
          <w:noProof/>
          <w:sz w:val="24"/>
          <w:szCs w:val="24"/>
          <w:lang w:val="es-ES" w:eastAsia="es-ES"/>
        </w:rPr>
        <mc:AlternateContent>
          <mc:Choice Requires="wps">
            <w:drawing>
              <wp:anchor distT="0" distB="0" distL="114300" distR="114300" simplePos="0" relativeHeight="251671552" behindDoc="0" locked="0" layoutInCell="1" allowOverlap="1">
                <wp:simplePos x="0" y="0"/>
                <wp:positionH relativeFrom="column">
                  <wp:posOffset>1948815</wp:posOffset>
                </wp:positionH>
                <wp:positionV relativeFrom="paragraph">
                  <wp:posOffset>276860</wp:posOffset>
                </wp:positionV>
                <wp:extent cx="4067175" cy="1143000"/>
                <wp:effectExtent l="9525" t="9525" r="9525" b="9525"/>
                <wp:wrapNone/>
                <wp:docPr id="31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1143000"/>
                        </a:xfrm>
                        <a:prstGeom prst="rect">
                          <a:avLst/>
                        </a:prstGeom>
                        <a:solidFill>
                          <a:srgbClr val="FFFFFF"/>
                        </a:solidFill>
                        <a:ln w="9525">
                          <a:solidFill>
                            <a:srgbClr val="000000"/>
                          </a:solidFill>
                          <a:miter lim="800000"/>
                          <a:headEnd/>
                          <a:tailEnd/>
                        </a:ln>
                      </wps:spPr>
                      <wps:txbx>
                        <w:txbxContent>
                          <w:p w:rsidR="00F71109" w:rsidRPr="007E6881" w:rsidRDefault="007E6881" w:rsidP="007E6881">
                            <w:pPr>
                              <w:jc w:val="both"/>
                              <w:rPr>
                                <w:lang w:val="es-ES"/>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Se solicita proceder adquirir en la brevedad posible Equipos de Protecciòn Personal y Ropa de Trabajo, evitando de esta manera que el personal sufra algùn accidente de trabajo</w:t>
                            </w:r>
                            <w:r w:rsidR="00146366">
                              <w:rPr>
                                <w:rFonts w:ascii="Times New Roman" w:hAnsi="Times New Roman"/>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El personal no cuenta con los implementos adecuados.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53.45pt;margin-top:21.8pt;width:320.25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">
                <v:textbox>
                  <w:txbxContent>
                    <w:p w:rsidR="00F71109" w:rsidRPr="007E6881" w:rsidRDefault="007E6881" w:rsidP="007E6881">
                      <w:pPr>
                        <w:jc w:val="both"/>
                        <w:rPr>
                          <w:lang w:val="es-ES"/>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Se solicita proceder adquirir en la brevedad posible Equipos de Protecciòn Personal y Ropa de Trabajo, evitando de esta manera que el personal sufra algùn accidente de trabajo</w:t>
                      </w:r>
                      <w:r w:rsidR="00146366">
                        <w:rPr>
                          <w:rFonts w:ascii="Times New Roman" w:hAnsi="Times New Roman"/>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El personal no cuenta con los implementos adecuados. </w:t>
                      </w:r>
                    </w:p>
                  </w:txbxContent>
                </v:textbox>
              </v:rect>
            </w:pict>
          </mc:Fallback>
        </mc:AlternateContent>
      </w:r>
    </w:p>
    <w:p w:rsidR="00090881" w:rsidRDefault="00F71109" w:rsidP="00902291">
      <w:pPr>
        <w:jc w:val="both"/>
        <w:rPr>
          <w:rFonts w:ascii="Times New Roman" w:hAnsi="Times New Roman" w:cs="Times New Roman"/>
          <w:b/>
          <w:sz w:val="24"/>
          <w:szCs w:val="24"/>
        </w:rPr>
      </w:pPr>
      <w:r w:rsidRPr="00F71109">
        <w:rPr>
          <w:rFonts w:ascii="Times New Roman" w:hAnsi="Times New Roman" w:cs="Times New Roman"/>
          <w:b/>
          <w:noProof/>
          <w:sz w:val="24"/>
          <w:szCs w:val="24"/>
          <w:lang w:val="es-ES" w:eastAsia="es-ES"/>
        </w:rPr>
        <w:drawing>
          <wp:anchor distT="0" distB="0" distL="114300" distR="114300" simplePos="0" relativeHeight="251650560" behindDoc="0" locked="0" layoutInCell="1" allowOverlap="1">
            <wp:simplePos x="0" y="0"/>
            <wp:positionH relativeFrom="column">
              <wp:posOffset>73025</wp:posOffset>
            </wp:positionH>
            <wp:positionV relativeFrom="paragraph">
              <wp:posOffset>71755</wp:posOffset>
            </wp:positionV>
            <wp:extent cx="1599830" cy="2674620"/>
            <wp:effectExtent l="0" t="0" r="0" b="0"/>
            <wp:wrapNone/>
            <wp:docPr id="6" name="Imagen 6" descr="C:\Users\gmolina.GPTSACHILA\Desktop\Fotos Union del Toachi\20170608_103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esktop\Fotos Union del Toachi\20170608_10314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9830" cy="2674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0881" w:rsidRDefault="00090881" w:rsidP="00902291">
      <w:pPr>
        <w:jc w:val="both"/>
        <w:rPr>
          <w:rFonts w:ascii="Times New Roman" w:hAnsi="Times New Roman" w:cs="Times New Roman"/>
          <w:b/>
          <w:sz w:val="24"/>
          <w:szCs w:val="24"/>
        </w:rPr>
      </w:pPr>
    </w:p>
    <w:p w:rsidR="00090881" w:rsidRDefault="00F71109" w:rsidP="00902291">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090881" w:rsidRDefault="005F04EE" w:rsidP="00902291">
      <w:pPr>
        <w:jc w:val="both"/>
        <w:rPr>
          <w:rFonts w:ascii="Times New Roman" w:hAnsi="Times New Roman" w:cs="Times New Roman"/>
          <w:b/>
          <w:sz w:val="24"/>
          <w:szCs w:val="24"/>
        </w:rPr>
      </w:pPr>
      <w:r>
        <w:rPr>
          <w:rFonts w:ascii="Times New Roman" w:hAnsi="Times New Roman" w:cs="Times New Roman"/>
          <w:b/>
          <w:noProof/>
          <w:sz w:val="24"/>
          <w:szCs w:val="24"/>
          <w:lang w:val="es-ES" w:eastAsia="es-ES"/>
        </w:rPr>
        <mc:AlternateContent>
          <mc:Choice Requires="wps">
            <w:drawing>
              <wp:anchor distT="0" distB="0" distL="114300" distR="114300" simplePos="0" relativeHeight="251670528" behindDoc="0" locked="0" layoutInCell="1" allowOverlap="1">
                <wp:simplePos x="0" y="0"/>
                <wp:positionH relativeFrom="column">
                  <wp:posOffset>1977390</wp:posOffset>
                </wp:positionH>
                <wp:positionV relativeFrom="paragraph">
                  <wp:posOffset>210185</wp:posOffset>
                </wp:positionV>
                <wp:extent cx="4048125" cy="1295400"/>
                <wp:effectExtent l="9525" t="9525" r="9525" b="9525"/>
                <wp:wrapNone/>
                <wp:docPr id="31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1295400"/>
                        </a:xfrm>
                        <a:prstGeom prst="rect">
                          <a:avLst/>
                        </a:prstGeom>
                        <a:solidFill>
                          <a:srgbClr val="FFFFFF"/>
                        </a:solidFill>
                        <a:ln w="9525">
                          <a:solidFill>
                            <a:srgbClr val="000000"/>
                          </a:solidFill>
                          <a:miter lim="800000"/>
                          <a:headEnd/>
                          <a:tailEnd/>
                        </a:ln>
                      </wps:spPr>
                      <wps:txbx>
                        <w:txbxContent>
                          <w:p w:rsidR="007E6881" w:rsidRPr="007E6881" w:rsidRDefault="007E6881" w:rsidP="007E6881">
                            <w:pPr>
                              <w:rPr>
                                <w:rFonts w:ascii="Times New Roman" w:hAnsi="Times New Roman" w:cs="Times New Roman"/>
                                <w:sz w:val="20"/>
                                <w:szCs w:val="20"/>
                                <w:lang w:val="es-ES_tradnl"/>
                              </w:rPr>
                            </w:pPr>
                            <w:r>
                              <w:rPr>
                                <w:rFonts w:ascii="Times New Roman" w:hAnsi="Times New Roman" w:cs="Times New Roman"/>
                                <w:b/>
                                <w:sz w:val="20"/>
                                <w:szCs w:val="20"/>
                                <w:lang w:val="es-ES_tradnl"/>
                              </w:rPr>
                              <w:t xml:space="preserve">Fecha: </w:t>
                            </w:r>
                            <w:r w:rsidRPr="007E6881">
                              <w:rPr>
                                <w:rFonts w:ascii="Times New Roman" w:hAnsi="Times New Roman" w:cs="Times New Roman"/>
                                <w:sz w:val="20"/>
                                <w:szCs w:val="20"/>
                                <w:lang w:val="es-ES_tradnl"/>
                              </w:rPr>
                              <w:t>25 de mayo de 2017</w:t>
                            </w:r>
                          </w:p>
                          <w:p w:rsidR="00F71109" w:rsidRPr="00095179" w:rsidRDefault="00F71109" w:rsidP="00F71109">
                            <w:pPr>
                              <w:jc w:val="center"/>
                              <w:rPr>
                                <w:rFonts w:ascii="Times New Roman" w:hAnsi="Times New Roman" w:cs="Times New Roman"/>
                                <w:b/>
                                <w:sz w:val="20"/>
                                <w:szCs w:val="20"/>
                                <w:lang w:val="es-ES_tradnl"/>
                              </w:rPr>
                            </w:pPr>
                            <w:r w:rsidRPr="00095179">
                              <w:rPr>
                                <w:rFonts w:ascii="Times New Roman" w:hAnsi="Times New Roman" w:cs="Times New Roman"/>
                                <w:b/>
                                <w:sz w:val="20"/>
                                <w:szCs w:val="20"/>
                                <w:lang w:val="es-ES_tradnl"/>
                              </w:rPr>
                              <w:t>Memorando Nro. GADPSDT-BSSO-2017-1037-M</w:t>
                            </w:r>
                          </w:p>
                          <w:p w:rsidR="00F71109" w:rsidRPr="00095179" w:rsidRDefault="00F71109" w:rsidP="00F71109">
                            <w:pPr>
                              <w:jc w:val="center"/>
                              <w:rPr>
                                <w:rFonts w:ascii="Times New Roman" w:hAnsi="Times New Roman" w:cs="Times New Roman"/>
                                <w:b/>
                                <w:sz w:val="20"/>
                                <w:szCs w:val="20"/>
                              </w:rPr>
                            </w:pPr>
                            <w:r w:rsidRPr="00095179">
                              <w:rPr>
                                <w:rFonts w:ascii="Times New Roman" w:hAnsi="Times New Roman" w:cs="Times New Roman"/>
                                <w:b/>
                                <w:sz w:val="20"/>
                                <w:szCs w:val="20"/>
                              </w:rPr>
                              <w:t>Informe Técnico de Seguridad y Salud Ocupacional SSO-38</w:t>
                            </w:r>
                          </w:p>
                          <w:p w:rsidR="00F71109" w:rsidRDefault="00F71109" w:rsidP="005E45A1">
                            <w:pPr>
                              <w:jc w:val="both"/>
                            </w:pPr>
                            <w:r w:rsidRPr="00095179">
                              <w:rPr>
                                <w:rFonts w:ascii="Times New Roman" w:hAnsi="Times New Roman" w:cs="Times New Roman"/>
                                <w:sz w:val="20"/>
                                <w:szCs w:val="20"/>
                              </w:rPr>
                              <w:t>Procedencia para la Adquisición de Equipo de Protección Personal y Ropa de Trabajo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55.7pt;margin-top:16.55pt;width:318.7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">
                <v:textbox>
                  <w:txbxContent>
                    <w:p w:rsidR="007E6881" w:rsidRPr="007E6881" w:rsidRDefault="007E6881" w:rsidP="007E6881">
                      <w:pPr>
                        <w:rPr>
                          <w:rFonts w:ascii="Times New Roman" w:hAnsi="Times New Roman" w:cs="Times New Roman"/>
                          <w:sz w:val="20"/>
                          <w:szCs w:val="20"/>
                          <w:lang w:val="es-ES_tradnl"/>
                        </w:rPr>
                      </w:pPr>
                      <w:r>
                        <w:rPr>
                          <w:rFonts w:ascii="Times New Roman" w:hAnsi="Times New Roman" w:cs="Times New Roman"/>
                          <w:b/>
                          <w:sz w:val="20"/>
                          <w:szCs w:val="20"/>
                          <w:lang w:val="es-ES_tradnl"/>
                        </w:rPr>
                        <w:t xml:space="preserve">Fecha: </w:t>
                      </w:r>
                      <w:r w:rsidRPr="007E6881">
                        <w:rPr>
                          <w:rFonts w:ascii="Times New Roman" w:hAnsi="Times New Roman" w:cs="Times New Roman"/>
                          <w:sz w:val="20"/>
                          <w:szCs w:val="20"/>
                          <w:lang w:val="es-ES_tradnl"/>
                        </w:rPr>
                        <w:t>25 de mayo de 2017</w:t>
                      </w:r>
                    </w:p>
                    <w:p w:rsidR="00F71109" w:rsidRPr="00095179" w:rsidRDefault="00F71109" w:rsidP="00F71109">
                      <w:pPr>
                        <w:jc w:val="center"/>
                        <w:rPr>
                          <w:rFonts w:ascii="Times New Roman" w:hAnsi="Times New Roman" w:cs="Times New Roman"/>
                          <w:b/>
                          <w:sz w:val="20"/>
                          <w:szCs w:val="20"/>
                          <w:lang w:val="es-ES_tradnl"/>
                        </w:rPr>
                      </w:pPr>
                      <w:r w:rsidRPr="00095179">
                        <w:rPr>
                          <w:rFonts w:ascii="Times New Roman" w:hAnsi="Times New Roman" w:cs="Times New Roman"/>
                          <w:b/>
                          <w:sz w:val="20"/>
                          <w:szCs w:val="20"/>
                          <w:lang w:val="es-ES_tradnl"/>
                        </w:rPr>
                        <w:t>Memorando Nro. GADPSDT-BSSO-2017-1037-M</w:t>
                      </w:r>
                    </w:p>
                    <w:p w:rsidR="00F71109" w:rsidRPr="00095179" w:rsidRDefault="00F71109" w:rsidP="00F71109">
                      <w:pPr>
                        <w:jc w:val="center"/>
                        <w:rPr>
                          <w:rFonts w:ascii="Times New Roman" w:hAnsi="Times New Roman" w:cs="Times New Roman"/>
                          <w:b/>
                          <w:sz w:val="20"/>
                          <w:szCs w:val="20"/>
                        </w:rPr>
                      </w:pPr>
                      <w:r w:rsidRPr="00095179">
                        <w:rPr>
                          <w:rFonts w:ascii="Times New Roman" w:hAnsi="Times New Roman" w:cs="Times New Roman"/>
                          <w:b/>
                          <w:sz w:val="20"/>
                          <w:szCs w:val="20"/>
                        </w:rPr>
                        <w:t>Informe Técnico de Seguridad y Salud Ocupacional SSO-38</w:t>
                      </w:r>
                    </w:p>
                    <w:p w:rsidR="00F71109" w:rsidRDefault="00F71109" w:rsidP="005E45A1">
                      <w:pPr>
                        <w:jc w:val="both"/>
                      </w:pPr>
                      <w:r w:rsidRPr="00095179">
                        <w:rPr>
                          <w:rFonts w:ascii="Times New Roman" w:hAnsi="Times New Roman" w:cs="Times New Roman"/>
                          <w:sz w:val="20"/>
                          <w:szCs w:val="20"/>
                        </w:rPr>
                        <w:t>Procedencia para la Adquisición de Equipo de Protección Personal y Ropa de Trabajo</w:t>
                      </w:r>
                    </w:p>
                  </w:txbxContent>
                </v:textbox>
              </v:rect>
            </w:pict>
          </mc:Fallback>
        </mc:AlternateContent>
      </w:r>
    </w:p>
    <w:p w:rsidR="00090881" w:rsidRDefault="00090881" w:rsidP="00902291">
      <w:pPr>
        <w:jc w:val="both"/>
        <w:rPr>
          <w:rFonts w:ascii="Times New Roman" w:hAnsi="Times New Roman" w:cs="Times New Roman"/>
          <w:b/>
          <w:sz w:val="24"/>
          <w:szCs w:val="24"/>
        </w:rPr>
      </w:pPr>
    </w:p>
    <w:p w:rsidR="00090881" w:rsidRDefault="00090881" w:rsidP="00F71109">
      <w:pPr>
        <w:jc w:val="center"/>
        <w:rPr>
          <w:rFonts w:ascii="Times New Roman" w:hAnsi="Times New Roman" w:cs="Times New Roman"/>
          <w:b/>
          <w:sz w:val="24"/>
          <w:szCs w:val="24"/>
        </w:rPr>
      </w:pPr>
    </w:p>
    <w:p w:rsidR="00090881" w:rsidRDefault="00090881" w:rsidP="00902291">
      <w:pPr>
        <w:jc w:val="both"/>
        <w:rPr>
          <w:rFonts w:ascii="Times New Roman" w:hAnsi="Times New Roman" w:cs="Times New Roman"/>
          <w:b/>
          <w:sz w:val="24"/>
          <w:szCs w:val="24"/>
        </w:rPr>
      </w:pPr>
    </w:p>
    <w:p w:rsidR="00090881" w:rsidRDefault="00090881" w:rsidP="00902291">
      <w:pPr>
        <w:jc w:val="both"/>
        <w:rPr>
          <w:rFonts w:ascii="Times New Roman" w:hAnsi="Times New Roman" w:cs="Times New Roman"/>
          <w:b/>
          <w:sz w:val="24"/>
          <w:szCs w:val="24"/>
        </w:rPr>
      </w:pPr>
    </w:p>
    <w:p w:rsidR="007E6881" w:rsidRDefault="007E6881" w:rsidP="007E6881">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Nº3</w:t>
      </w:r>
    </w:p>
    <w:p w:rsidR="00902291" w:rsidRDefault="00B06B7B" w:rsidP="00B06B7B">
      <w:pPr>
        <w:jc w:val="center"/>
        <w:rPr>
          <w:rFonts w:ascii="Times New Roman" w:hAnsi="Times New Roman" w:cs="Times New Roman"/>
          <w:b/>
          <w:sz w:val="24"/>
          <w:szCs w:val="24"/>
        </w:rPr>
      </w:pPr>
      <w:r>
        <w:rPr>
          <w:rFonts w:ascii="Times New Roman" w:hAnsi="Times New Roman" w:cs="Times New Roman"/>
          <w:b/>
          <w:sz w:val="24"/>
          <w:szCs w:val="24"/>
        </w:rPr>
        <w:t>Adecuaciones del lugar de trabajo</w:t>
      </w:r>
    </w:p>
    <w:p w:rsidR="003656F8" w:rsidRDefault="00B06B7B" w:rsidP="007427A0">
      <w:pPr>
        <w:jc w:val="center"/>
        <w:rPr>
          <w:rFonts w:ascii="Times New Roman" w:hAnsi="Times New Roman" w:cs="Times New Roman"/>
          <w:b/>
          <w:sz w:val="24"/>
          <w:szCs w:val="24"/>
        </w:rPr>
      </w:pPr>
      <w:r w:rsidRPr="007E6881">
        <w:rPr>
          <w:rFonts w:ascii="Times New Roman" w:hAnsi="Times New Roman" w:cs="Times New Roman"/>
          <w:b/>
          <w:noProof/>
          <w:sz w:val="24"/>
          <w:szCs w:val="24"/>
          <w:lang w:val="es-ES" w:eastAsia="es-ES"/>
        </w:rPr>
        <w:drawing>
          <wp:inline distT="0" distB="0" distL="0" distR="0" wp14:anchorId="53DA1886" wp14:editId="70EBA47E">
            <wp:extent cx="5400675" cy="3037840"/>
            <wp:effectExtent l="0" t="0" r="0" b="0"/>
            <wp:docPr id="11" name="Imagen 11" descr="C:\Users\gmolina.GPTSACHILA\Desktop\Fotos Union del Toachi\20170608_10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esktop\Fotos Union del Toachi\20170608_1040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A513AE" w:rsidRDefault="00B06B7B" w:rsidP="00D3615C">
      <w:pPr>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sidR="00146366">
        <w:rPr>
          <w:rFonts w:ascii="Times New Roman" w:hAnsi="Times New Roman"/>
          <w:noProof/>
          <w:color w:val="000000" w:themeColor="text1"/>
          <w:sz w:val="24"/>
          <w:szCs w:val="24"/>
          <w:lang w:val="es-ES_tradnl"/>
        </w:rPr>
        <w:t xml:space="preserve">Considerando que estàn expuestos a </w:t>
      </w:r>
      <w:r w:rsidR="00A513AE">
        <w:rPr>
          <w:rFonts w:ascii="Times New Roman" w:hAnsi="Times New Roman"/>
          <w:noProof/>
          <w:color w:val="000000" w:themeColor="text1"/>
          <w:sz w:val="24"/>
          <w:szCs w:val="24"/>
          <w:lang w:val="es-ES_tradnl"/>
        </w:rPr>
        <w:t xml:space="preserve">riesgos fìsicos y que nos encontramos en verano expuestos altas temperaturas se solicita asignar: </w:t>
      </w:r>
    </w:p>
    <w:tbl>
      <w:tblPr>
        <w:tblStyle w:val="Tabladecuadrcula1clara-nfasis33"/>
        <w:tblW w:w="0" w:type="auto"/>
        <w:tblLook w:val="04A0" w:firstRow="1" w:lastRow="0" w:firstColumn="1" w:lastColumn="0" w:noHBand="0" w:noVBand="1"/>
      </w:tblPr>
      <w:tblGrid>
        <w:gridCol w:w="4322"/>
        <w:gridCol w:w="4323"/>
      </w:tblGrid>
      <w:tr w:rsidR="00B743CD" w:rsidTr="00ED55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B743CD" w:rsidRPr="00216A7E" w:rsidRDefault="00B743CD" w:rsidP="007427A0">
            <w:pPr>
              <w:rPr>
                <w:rFonts w:ascii="Times New Roman" w:hAnsi="Times New Roman"/>
                <w:noProof/>
                <w:color w:val="000000" w:themeColor="text1"/>
                <w:sz w:val="24"/>
                <w:szCs w:val="24"/>
                <w:lang w:val="es-ES_tradnl"/>
              </w:rPr>
            </w:pPr>
            <w:r>
              <w:rPr>
                <w:noProof/>
                <w:lang w:val="es-ES" w:eastAsia="es-ES"/>
              </w:rPr>
              <w:drawing>
                <wp:anchor distT="0" distB="0" distL="114300" distR="114300" simplePos="0" relativeHeight="251724288" behindDoc="0" locked="0" layoutInCell="1" allowOverlap="1" wp14:anchorId="717C4B11" wp14:editId="4858CBE8">
                  <wp:simplePos x="0" y="0"/>
                  <wp:positionH relativeFrom="column">
                    <wp:posOffset>915670</wp:posOffset>
                  </wp:positionH>
                  <wp:positionV relativeFrom="paragraph">
                    <wp:posOffset>81280</wp:posOffset>
                  </wp:positionV>
                  <wp:extent cx="1137482" cy="1114425"/>
                  <wp:effectExtent l="0" t="0" r="0" b="0"/>
                  <wp:wrapNone/>
                  <wp:docPr id="12" name="Imagen 12" descr="Resultado de imagen para car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carpa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083" b="11889"/>
                          <a:stretch/>
                        </pic:blipFill>
                        <pic:spPr bwMode="auto">
                          <a:xfrm>
                            <a:off x="0" y="0"/>
                            <a:ext cx="1137482"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sz w:val="24"/>
                <w:szCs w:val="24"/>
                <w:lang w:val="es-ES_tradnl"/>
              </w:rPr>
              <w:t xml:space="preserve">1.- </w:t>
            </w:r>
            <w:r w:rsidRPr="00216A7E">
              <w:rPr>
                <w:rFonts w:ascii="Times New Roman" w:hAnsi="Times New Roman"/>
                <w:noProof/>
                <w:color w:val="000000" w:themeColor="text1"/>
                <w:sz w:val="24"/>
                <w:szCs w:val="24"/>
                <w:lang w:val="es-ES_tradnl"/>
              </w:rPr>
              <w:t xml:space="preserve">Carpa </w:t>
            </w:r>
          </w:p>
          <w:p w:rsidR="00B743CD" w:rsidRDefault="00B743CD" w:rsidP="007427A0">
            <w:pPr>
              <w:rPr>
                <w:rFonts w:ascii="Times New Roman" w:hAnsi="Times New Roman"/>
                <w:b w:val="0"/>
                <w:noProof/>
                <w:color w:val="000000" w:themeColor="text1"/>
                <w:sz w:val="24"/>
                <w:szCs w:val="24"/>
                <w:lang w:val="es-ES_tradnl"/>
              </w:rPr>
            </w:pPr>
          </w:p>
          <w:p w:rsidR="00B743CD" w:rsidRDefault="00B743CD" w:rsidP="007427A0">
            <w:pPr>
              <w:rPr>
                <w:rFonts w:ascii="Times New Roman" w:hAnsi="Times New Roman"/>
                <w:b w:val="0"/>
                <w:noProof/>
                <w:color w:val="000000" w:themeColor="text1"/>
                <w:sz w:val="24"/>
                <w:szCs w:val="24"/>
                <w:lang w:val="es-ES_tradnl"/>
              </w:rPr>
            </w:pPr>
          </w:p>
          <w:p w:rsidR="00B743CD" w:rsidRDefault="00B743CD" w:rsidP="007427A0">
            <w:pPr>
              <w:rPr>
                <w:rFonts w:ascii="Times New Roman" w:hAnsi="Times New Roman"/>
                <w:b w:val="0"/>
                <w:noProof/>
                <w:color w:val="000000" w:themeColor="text1"/>
                <w:sz w:val="24"/>
                <w:szCs w:val="24"/>
                <w:lang w:val="es-ES_tradnl"/>
              </w:rPr>
            </w:pPr>
          </w:p>
          <w:p w:rsidR="00B743CD" w:rsidRDefault="00B743CD" w:rsidP="007427A0">
            <w:pPr>
              <w:rPr>
                <w:rFonts w:ascii="Times New Roman" w:hAnsi="Times New Roman"/>
                <w:b w:val="0"/>
                <w:noProof/>
                <w:color w:val="000000" w:themeColor="text1"/>
                <w:sz w:val="24"/>
                <w:szCs w:val="24"/>
                <w:lang w:val="es-ES_tradnl"/>
              </w:rPr>
            </w:pPr>
          </w:p>
          <w:p w:rsidR="00B743CD" w:rsidRDefault="00B743CD" w:rsidP="007427A0">
            <w:pPr>
              <w:rPr>
                <w:rFonts w:ascii="Times New Roman" w:hAnsi="Times New Roman"/>
                <w:b w:val="0"/>
                <w:noProof/>
                <w:color w:val="000000" w:themeColor="text1"/>
                <w:sz w:val="24"/>
                <w:szCs w:val="24"/>
                <w:lang w:val="es-ES_tradnl"/>
              </w:rPr>
            </w:pPr>
          </w:p>
          <w:p w:rsidR="00B743CD" w:rsidRDefault="00B743CD" w:rsidP="007427A0">
            <w:pPr>
              <w:rPr>
                <w:rFonts w:ascii="Times New Roman" w:hAnsi="Times New Roman"/>
                <w:b w:val="0"/>
                <w:noProof/>
                <w:color w:val="000000" w:themeColor="text1"/>
                <w:sz w:val="24"/>
                <w:szCs w:val="24"/>
                <w:lang w:val="es-ES_tradnl"/>
              </w:rPr>
            </w:pPr>
          </w:p>
        </w:tc>
        <w:tc>
          <w:tcPr>
            <w:tcW w:w="4323" w:type="dxa"/>
            <w:vMerge w:val="restart"/>
          </w:tcPr>
          <w:p w:rsidR="00B743CD" w:rsidRDefault="00B743CD" w:rsidP="0073018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000000" w:themeColor="text1"/>
                <w:sz w:val="24"/>
                <w:szCs w:val="24"/>
                <w:lang w:val="es-ES_tradnl"/>
              </w:rPr>
            </w:pPr>
            <w:r w:rsidRPr="00A513AE">
              <w:rPr>
                <w:rFonts w:ascii="Times New Roman" w:hAnsi="Times New Roman"/>
                <w:noProof/>
                <w:color w:val="000000" w:themeColor="text1"/>
                <w:sz w:val="24"/>
                <w:szCs w:val="24"/>
                <w:lang w:val="es-ES_tradnl"/>
              </w:rPr>
              <w:t>4.-</w:t>
            </w:r>
            <w:r>
              <w:rPr>
                <w:rFonts w:ascii="Times New Roman" w:hAnsi="Times New Roman"/>
                <w:noProof/>
                <w:color w:val="000000" w:themeColor="text1"/>
                <w:sz w:val="24"/>
                <w:szCs w:val="24"/>
                <w:lang w:val="es-ES_tradnl"/>
              </w:rPr>
              <w:t xml:space="preserve"> Camioneta </w:t>
            </w:r>
            <w:r w:rsidR="00D3615C">
              <w:rPr>
                <w:rFonts w:ascii="Times New Roman" w:hAnsi="Times New Roman"/>
                <w:noProof/>
                <w:color w:val="000000" w:themeColor="text1"/>
                <w:sz w:val="24"/>
                <w:szCs w:val="24"/>
                <w:lang w:val="es-ES_tradnl"/>
              </w:rPr>
              <w:t>Permanente</w:t>
            </w:r>
          </w:p>
          <w:p w:rsidR="00B743CD" w:rsidRPr="00B743CD" w:rsidRDefault="00B743CD" w:rsidP="0073018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noProof/>
                <w:color w:val="000000" w:themeColor="text1"/>
                <w:szCs w:val="24"/>
                <w:lang w:val="es-ES_tradnl"/>
              </w:rPr>
            </w:pPr>
            <w:r w:rsidRPr="00B743CD">
              <w:rPr>
                <w:rFonts w:ascii="Times New Roman" w:hAnsi="Times New Roman"/>
                <w:noProof/>
                <w:color w:val="000000" w:themeColor="text1"/>
                <w:szCs w:val="24"/>
                <w:lang w:val="es-ES_tradnl"/>
              </w:rPr>
              <w:t xml:space="preserve">* Debe estar disponible a cargo del Ing. Marco Silva y del personal de Mantenimiento Vial Tramo Uniòn del Toachi Santo Domingo </w:t>
            </w:r>
          </w:p>
          <w:p w:rsidR="00B743CD" w:rsidRDefault="00B743CD" w:rsidP="007427A0">
            <w:pPr>
              <w:cnfStyle w:val="100000000000" w:firstRow="1" w:lastRow="0" w:firstColumn="0" w:lastColumn="0" w:oddVBand="0" w:evenVBand="0" w:oddHBand="0" w:evenHBand="0" w:firstRowFirstColumn="0" w:firstRowLastColumn="0" w:lastRowFirstColumn="0" w:lastRowLastColumn="0"/>
              <w:rPr>
                <w:rFonts w:ascii="Times New Roman" w:hAnsi="Times New Roman"/>
                <w:b w:val="0"/>
                <w:noProof/>
                <w:color w:val="000000" w:themeColor="text1"/>
                <w:sz w:val="24"/>
                <w:szCs w:val="24"/>
                <w:lang w:val="es-ES_tradnl"/>
              </w:rPr>
            </w:pPr>
            <w:r>
              <w:rPr>
                <w:noProof/>
                <w:lang w:val="es-ES" w:eastAsia="es-ES"/>
              </w:rPr>
              <w:drawing>
                <wp:anchor distT="0" distB="0" distL="114300" distR="114300" simplePos="0" relativeHeight="251729408" behindDoc="0" locked="0" layoutInCell="1" allowOverlap="1" wp14:anchorId="11935016" wp14:editId="5B74166F">
                  <wp:simplePos x="0" y="0"/>
                  <wp:positionH relativeFrom="column">
                    <wp:posOffset>566420</wp:posOffset>
                  </wp:positionH>
                  <wp:positionV relativeFrom="paragraph">
                    <wp:posOffset>176530</wp:posOffset>
                  </wp:positionV>
                  <wp:extent cx="1543050" cy="1143000"/>
                  <wp:effectExtent l="0" t="0" r="0" b="0"/>
                  <wp:wrapNone/>
                  <wp:docPr id="15" name="Imagen 15" descr="Resultado de imagen para camio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camioneta"/>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230" t="12396" r="2812" b="5992"/>
                          <a:stretch/>
                        </pic:blipFill>
                        <pic:spPr bwMode="auto">
                          <a:xfrm>
                            <a:off x="0" y="0"/>
                            <a:ext cx="1543050"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743CD" w:rsidTr="00ED552E">
        <w:tc>
          <w:tcPr>
            <w:cnfStyle w:val="001000000000" w:firstRow="0" w:lastRow="0" w:firstColumn="1" w:lastColumn="0" w:oddVBand="0" w:evenVBand="0" w:oddHBand="0" w:evenHBand="0" w:firstRowFirstColumn="0" w:firstRowLastColumn="0" w:lastRowFirstColumn="0" w:lastRowLastColumn="0"/>
            <w:tcW w:w="4322" w:type="dxa"/>
          </w:tcPr>
          <w:p w:rsidR="00B743CD" w:rsidRDefault="00B743CD" w:rsidP="007427A0">
            <w:pPr>
              <w:rPr>
                <w:rFonts w:ascii="Times New Roman" w:hAnsi="Times New Roman"/>
                <w:noProof/>
                <w:color w:val="000000" w:themeColor="text1"/>
                <w:sz w:val="24"/>
                <w:szCs w:val="24"/>
                <w:lang w:val="es-ES_tradnl"/>
              </w:rPr>
            </w:pPr>
            <w:r w:rsidRPr="00A513AE">
              <w:rPr>
                <w:rFonts w:ascii="Times New Roman" w:hAnsi="Times New Roman"/>
                <w:noProof/>
                <w:color w:val="000000" w:themeColor="text1"/>
                <w:sz w:val="24"/>
                <w:szCs w:val="24"/>
                <w:lang w:val="es-ES_tradnl"/>
              </w:rPr>
              <w:t>2.-</w:t>
            </w:r>
            <w:r>
              <w:rPr>
                <w:rFonts w:ascii="Times New Roman" w:hAnsi="Times New Roman"/>
                <w:noProof/>
                <w:color w:val="000000" w:themeColor="text1"/>
                <w:sz w:val="24"/>
                <w:szCs w:val="24"/>
                <w:lang w:val="es-ES_tradnl"/>
              </w:rPr>
              <w:t xml:space="preserve"> Bidones de Agua </w:t>
            </w:r>
          </w:p>
          <w:p w:rsidR="00B743CD" w:rsidRPr="00216A7E" w:rsidRDefault="005F04EE" w:rsidP="00216A7E">
            <w:pPr>
              <w:jc w:val="both"/>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 Se dispone en </w:t>
            </w:r>
            <w:r w:rsidR="00B743CD" w:rsidRPr="00216A7E">
              <w:rPr>
                <w:rFonts w:ascii="Times New Roman" w:hAnsi="Times New Roman"/>
                <w:noProof/>
                <w:color w:val="000000" w:themeColor="text1"/>
                <w:szCs w:val="24"/>
                <w:lang w:val="es-ES_tradnl"/>
              </w:rPr>
              <w:t xml:space="preserve">la Unidad de Guardalmacèn </w:t>
            </w:r>
          </w:p>
          <w:p w:rsidR="00B743CD" w:rsidRDefault="00B743CD" w:rsidP="00216A7E">
            <w:pPr>
              <w:jc w:val="both"/>
              <w:rPr>
                <w:rFonts w:ascii="Times New Roman" w:hAnsi="Times New Roman"/>
                <w:noProof/>
                <w:color w:val="000000" w:themeColor="text1"/>
                <w:sz w:val="24"/>
                <w:szCs w:val="24"/>
                <w:lang w:val="es-ES_tradnl"/>
              </w:rPr>
            </w:pPr>
            <w:r>
              <w:rPr>
                <w:noProof/>
                <w:lang w:val="es-ES" w:eastAsia="es-ES"/>
              </w:rPr>
              <w:drawing>
                <wp:anchor distT="0" distB="0" distL="114300" distR="114300" simplePos="0" relativeHeight="251725312" behindDoc="0" locked="0" layoutInCell="1" allowOverlap="1" wp14:anchorId="0F8D943E" wp14:editId="457CC1ED">
                  <wp:simplePos x="0" y="0"/>
                  <wp:positionH relativeFrom="column">
                    <wp:posOffset>510540</wp:posOffset>
                  </wp:positionH>
                  <wp:positionV relativeFrom="paragraph">
                    <wp:posOffset>15875</wp:posOffset>
                  </wp:positionV>
                  <wp:extent cx="1316997" cy="790575"/>
                  <wp:effectExtent l="0" t="0" r="0" b="0"/>
                  <wp:wrapNone/>
                  <wp:docPr id="13" name="Imagen 13" descr="Resultado de imagen para bidones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bidones de agu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7667" cy="7909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3CD" w:rsidRDefault="00B743CD" w:rsidP="007427A0">
            <w:pPr>
              <w:rPr>
                <w:rFonts w:ascii="Times New Roman" w:hAnsi="Times New Roman"/>
                <w:noProof/>
                <w:color w:val="000000" w:themeColor="text1"/>
                <w:sz w:val="24"/>
                <w:szCs w:val="24"/>
                <w:lang w:val="es-ES_tradnl"/>
              </w:rPr>
            </w:pPr>
          </w:p>
          <w:p w:rsidR="00B743CD" w:rsidRDefault="00B743CD" w:rsidP="007427A0">
            <w:pPr>
              <w:rPr>
                <w:rFonts w:ascii="Times New Roman" w:hAnsi="Times New Roman"/>
                <w:noProof/>
                <w:color w:val="000000" w:themeColor="text1"/>
                <w:sz w:val="24"/>
                <w:szCs w:val="24"/>
                <w:lang w:val="es-ES_tradnl"/>
              </w:rPr>
            </w:pPr>
          </w:p>
          <w:p w:rsidR="00B743CD" w:rsidRDefault="00B743CD" w:rsidP="007427A0">
            <w:pPr>
              <w:rPr>
                <w:rFonts w:ascii="Times New Roman" w:hAnsi="Times New Roman"/>
                <w:noProof/>
                <w:color w:val="000000" w:themeColor="text1"/>
                <w:sz w:val="24"/>
                <w:szCs w:val="24"/>
                <w:lang w:val="es-ES_tradnl"/>
              </w:rPr>
            </w:pPr>
          </w:p>
          <w:p w:rsidR="00B743CD" w:rsidRDefault="00B743CD" w:rsidP="007427A0">
            <w:pPr>
              <w:rPr>
                <w:rFonts w:ascii="Times New Roman" w:hAnsi="Times New Roman"/>
                <w:b w:val="0"/>
                <w:noProof/>
                <w:color w:val="000000" w:themeColor="text1"/>
                <w:sz w:val="24"/>
                <w:szCs w:val="24"/>
                <w:lang w:val="es-ES_tradnl"/>
              </w:rPr>
            </w:pPr>
          </w:p>
        </w:tc>
        <w:tc>
          <w:tcPr>
            <w:tcW w:w="4323" w:type="dxa"/>
            <w:vMerge/>
          </w:tcPr>
          <w:p w:rsidR="00B743CD" w:rsidRDefault="00B743CD" w:rsidP="007427A0">
            <w:pPr>
              <w:cnfStyle w:val="000000000000" w:firstRow="0" w:lastRow="0" w:firstColumn="0" w:lastColumn="0" w:oddVBand="0" w:evenVBand="0" w:oddHBand="0" w:evenHBand="0" w:firstRowFirstColumn="0" w:firstRowLastColumn="0" w:lastRowFirstColumn="0" w:lastRowLastColumn="0"/>
              <w:rPr>
                <w:rFonts w:ascii="Times New Roman" w:hAnsi="Times New Roman"/>
                <w:b/>
                <w:noProof/>
                <w:color w:val="000000" w:themeColor="text1"/>
                <w:sz w:val="24"/>
                <w:szCs w:val="24"/>
                <w:lang w:val="es-ES_tradnl"/>
              </w:rPr>
            </w:pPr>
          </w:p>
        </w:tc>
      </w:tr>
      <w:tr w:rsidR="00B743CD" w:rsidTr="00ED552E">
        <w:tc>
          <w:tcPr>
            <w:cnfStyle w:val="001000000000" w:firstRow="0" w:lastRow="0" w:firstColumn="1" w:lastColumn="0" w:oddVBand="0" w:evenVBand="0" w:oddHBand="0" w:evenHBand="0" w:firstRowFirstColumn="0" w:firstRowLastColumn="0" w:lastRowFirstColumn="0" w:lastRowLastColumn="0"/>
            <w:tcW w:w="4322" w:type="dxa"/>
          </w:tcPr>
          <w:p w:rsidR="00B743CD" w:rsidRDefault="00B743CD" w:rsidP="00B743CD">
            <w:pPr>
              <w:rPr>
                <w:rFonts w:ascii="Times New Roman" w:hAnsi="Times New Roman"/>
                <w:noProof/>
                <w:color w:val="000000" w:themeColor="text1"/>
                <w:sz w:val="24"/>
                <w:szCs w:val="24"/>
                <w:lang w:val="es-ES_tradnl"/>
              </w:rPr>
            </w:pPr>
            <w:r w:rsidRPr="00A513AE">
              <w:rPr>
                <w:rFonts w:ascii="Times New Roman" w:hAnsi="Times New Roman"/>
                <w:noProof/>
                <w:color w:val="000000" w:themeColor="text1"/>
                <w:sz w:val="24"/>
                <w:szCs w:val="24"/>
                <w:lang w:val="es-ES_tradnl"/>
              </w:rPr>
              <w:t>3.-</w:t>
            </w:r>
            <w:r>
              <w:rPr>
                <w:rFonts w:ascii="Times New Roman" w:hAnsi="Times New Roman"/>
                <w:noProof/>
                <w:color w:val="000000" w:themeColor="text1"/>
                <w:sz w:val="24"/>
                <w:szCs w:val="24"/>
                <w:lang w:val="es-ES_tradnl"/>
              </w:rPr>
              <w:t xml:space="preserve"> Botiquin de Primeros Auxilios </w:t>
            </w:r>
          </w:p>
          <w:p w:rsidR="00B743CD" w:rsidRPr="00216A7E" w:rsidRDefault="005F04EE" w:rsidP="00B743CD">
            <w:pPr>
              <w:jc w:val="both"/>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 Se dispone en </w:t>
            </w:r>
            <w:r w:rsidR="00B743CD" w:rsidRPr="00216A7E">
              <w:rPr>
                <w:rFonts w:ascii="Times New Roman" w:hAnsi="Times New Roman"/>
                <w:noProof/>
                <w:color w:val="000000" w:themeColor="text1"/>
                <w:szCs w:val="24"/>
                <w:lang w:val="es-ES_tradnl"/>
              </w:rPr>
              <w:t xml:space="preserve">la Unidad de Guardalmacèn </w:t>
            </w:r>
          </w:p>
          <w:p w:rsidR="00B743CD" w:rsidRDefault="00B743CD" w:rsidP="00B743CD">
            <w:pPr>
              <w:rPr>
                <w:rFonts w:ascii="Times New Roman" w:hAnsi="Times New Roman"/>
                <w:b w:val="0"/>
                <w:noProof/>
                <w:color w:val="000000" w:themeColor="text1"/>
                <w:sz w:val="24"/>
                <w:szCs w:val="24"/>
                <w:lang w:val="es-ES_tradnl"/>
              </w:rPr>
            </w:pPr>
            <w:r>
              <w:rPr>
                <w:noProof/>
                <w:lang w:val="es-ES" w:eastAsia="es-ES"/>
              </w:rPr>
              <w:drawing>
                <wp:anchor distT="0" distB="0" distL="114300" distR="114300" simplePos="0" relativeHeight="251721216" behindDoc="0" locked="0" layoutInCell="1" allowOverlap="1" wp14:anchorId="6172630C" wp14:editId="7C4EAD1E">
                  <wp:simplePos x="0" y="0"/>
                  <wp:positionH relativeFrom="column">
                    <wp:posOffset>548640</wp:posOffset>
                  </wp:positionH>
                  <wp:positionV relativeFrom="paragraph">
                    <wp:posOffset>33655</wp:posOffset>
                  </wp:positionV>
                  <wp:extent cx="1394460" cy="1162050"/>
                  <wp:effectExtent l="0" t="0" r="0" b="0"/>
                  <wp:wrapNone/>
                  <wp:docPr id="14" name="Imagen 14" descr="Resultado de imagen para botiquines de primeros auxil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ultado de imagen para botiquines de primeros auxili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446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3CD" w:rsidRDefault="00B743CD" w:rsidP="00B743CD">
            <w:pPr>
              <w:rPr>
                <w:rFonts w:ascii="Times New Roman" w:hAnsi="Times New Roman"/>
                <w:b w:val="0"/>
                <w:noProof/>
                <w:color w:val="000000" w:themeColor="text1"/>
                <w:sz w:val="24"/>
                <w:szCs w:val="24"/>
                <w:lang w:val="es-ES_tradnl"/>
              </w:rPr>
            </w:pPr>
          </w:p>
          <w:p w:rsidR="00B743CD" w:rsidRDefault="00B743CD" w:rsidP="00B743CD">
            <w:pPr>
              <w:rPr>
                <w:rFonts w:ascii="Times New Roman" w:hAnsi="Times New Roman"/>
                <w:b w:val="0"/>
                <w:noProof/>
                <w:color w:val="000000" w:themeColor="text1"/>
                <w:sz w:val="24"/>
                <w:szCs w:val="24"/>
                <w:lang w:val="es-ES_tradnl"/>
              </w:rPr>
            </w:pPr>
          </w:p>
          <w:p w:rsidR="00B743CD" w:rsidRDefault="00B743CD" w:rsidP="00B743CD">
            <w:pPr>
              <w:rPr>
                <w:rFonts w:ascii="Times New Roman" w:hAnsi="Times New Roman"/>
                <w:b w:val="0"/>
                <w:noProof/>
                <w:color w:val="000000" w:themeColor="text1"/>
                <w:sz w:val="24"/>
                <w:szCs w:val="24"/>
                <w:lang w:val="es-ES_tradnl"/>
              </w:rPr>
            </w:pPr>
          </w:p>
          <w:p w:rsidR="00B743CD" w:rsidRDefault="00B743CD" w:rsidP="00B743CD">
            <w:pPr>
              <w:rPr>
                <w:rFonts w:ascii="Times New Roman" w:hAnsi="Times New Roman"/>
                <w:b w:val="0"/>
                <w:noProof/>
                <w:color w:val="000000" w:themeColor="text1"/>
                <w:sz w:val="24"/>
                <w:szCs w:val="24"/>
                <w:lang w:val="es-ES_tradnl"/>
              </w:rPr>
            </w:pPr>
          </w:p>
          <w:p w:rsidR="00B743CD" w:rsidRDefault="00B743CD" w:rsidP="00B743CD">
            <w:pPr>
              <w:rPr>
                <w:rFonts w:ascii="Times New Roman" w:hAnsi="Times New Roman"/>
                <w:b w:val="0"/>
                <w:noProof/>
                <w:color w:val="000000" w:themeColor="text1"/>
                <w:sz w:val="24"/>
                <w:szCs w:val="24"/>
                <w:lang w:val="es-ES_tradnl"/>
              </w:rPr>
            </w:pPr>
          </w:p>
          <w:p w:rsidR="00B743CD" w:rsidRDefault="00B743CD" w:rsidP="00B743CD">
            <w:pPr>
              <w:rPr>
                <w:rFonts w:ascii="Times New Roman" w:hAnsi="Times New Roman"/>
                <w:b w:val="0"/>
                <w:noProof/>
                <w:color w:val="000000" w:themeColor="text1"/>
                <w:sz w:val="24"/>
                <w:szCs w:val="24"/>
                <w:lang w:val="es-ES_tradnl"/>
              </w:rPr>
            </w:pPr>
          </w:p>
        </w:tc>
        <w:tc>
          <w:tcPr>
            <w:tcW w:w="4323" w:type="dxa"/>
          </w:tcPr>
          <w:p w:rsidR="00B743CD" w:rsidRDefault="00B743CD" w:rsidP="00B743CD">
            <w:pPr>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themeColor="text1"/>
                <w:sz w:val="24"/>
                <w:szCs w:val="24"/>
                <w:lang w:val="es-ES_tradnl"/>
              </w:rPr>
            </w:pPr>
            <w:r w:rsidRPr="0049475E">
              <w:rPr>
                <w:rFonts w:ascii="Times New Roman" w:hAnsi="Times New Roman"/>
                <w:b/>
                <w:noProof/>
                <w:color w:val="000000" w:themeColor="text1"/>
                <w:sz w:val="24"/>
                <w:szCs w:val="24"/>
                <w:lang w:val="es-ES_tradnl"/>
              </w:rPr>
              <w:t>5.-</w:t>
            </w:r>
            <w:r>
              <w:rPr>
                <w:rFonts w:ascii="Times New Roman" w:hAnsi="Times New Roman"/>
                <w:noProof/>
                <w:color w:val="000000" w:themeColor="text1"/>
                <w:sz w:val="24"/>
                <w:szCs w:val="24"/>
                <w:lang w:val="es-ES_tradnl"/>
              </w:rPr>
              <w:t xml:space="preserve"> Carretillas </w:t>
            </w:r>
          </w:p>
          <w:p w:rsidR="00B743CD" w:rsidRDefault="00B743CD" w:rsidP="00B743CD">
            <w:pPr>
              <w:cnfStyle w:val="000000000000" w:firstRow="0" w:lastRow="0" w:firstColumn="0" w:lastColumn="0" w:oddVBand="0" w:evenVBand="0" w:oddHBand="0" w:evenHBand="0" w:firstRowFirstColumn="0" w:firstRowLastColumn="0" w:lastRowFirstColumn="0" w:lastRowLastColumn="0"/>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722240" behindDoc="0" locked="0" layoutInCell="1" allowOverlap="1" wp14:anchorId="694483D0" wp14:editId="0481A805">
                  <wp:simplePos x="0" y="0"/>
                  <wp:positionH relativeFrom="column">
                    <wp:posOffset>604520</wp:posOffset>
                  </wp:positionH>
                  <wp:positionV relativeFrom="paragraph">
                    <wp:posOffset>178435</wp:posOffset>
                  </wp:positionV>
                  <wp:extent cx="1257300" cy="942975"/>
                  <wp:effectExtent l="0" t="0" r="0" b="0"/>
                  <wp:wrapNone/>
                  <wp:docPr id="16" name="Imagen 16" descr="Resultado de imagen para carreti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carretilla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893" t="10096" r="8929" b="6731"/>
                          <a:stretch/>
                        </pic:blipFill>
                        <pic:spPr bwMode="auto">
                          <a:xfrm>
                            <a:off x="0" y="0"/>
                            <a:ext cx="1257300" cy="942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B743CD" w:rsidRDefault="00B743CD" w:rsidP="00B743CD">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Nº4</w:t>
      </w:r>
    </w:p>
    <w:p w:rsidR="00D3615C" w:rsidRDefault="00D3615C" w:rsidP="00D3615C">
      <w:pPr>
        <w:jc w:val="center"/>
        <w:rPr>
          <w:rFonts w:ascii="Times New Roman" w:hAnsi="Times New Roman" w:cs="Times New Roman"/>
          <w:b/>
          <w:sz w:val="24"/>
          <w:szCs w:val="24"/>
        </w:rPr>
      </w:pPr>
      <w:r>
        <w:rPr>
          <w:rFonts w:ascii="Times New Roman" w:hAnsi="Times New Roman" w:cs="Times New Roman"/>
          <w:b/>
          <w:sz w:val="24"/>
          <w:szCs w:val="24"/>
        </w:rPr>
        <w:t>Adecuaciones del lugar de trabajo</w:t>
      </w:r>
    </w:p>
    <w:p w:rsidR="00216A7E" w:rsidRDefault="00D3615C" w:rsidP="00D3615C">
      <w:pPr>
        <w:jc w:val="center"/>
        <w:rPr>
          <w:rFonts w:ascii="Times New Roman" w:hAnsi="Times New Roman"/>
          <w:b/>
          <w:noProof/>
          <w:color w:val="000000" w:themeColor="text1"/>
          <w:sz w:val="24"/>
          <w:szCs w:val="24"/>
          <w:lang w:val="es-ES_tradnl"/>
        </w:rPr>
      </w:pPr>
      <w:r w:rsidRPr="00D3615C">
        <w:rPr>
          <w:rFonts w:ascii="Times New Roman" w:hAnsi="Times New Roman"/>
          <w:b/>
          <w:noProof/>
          <w:color w:val="000000" w:themeColor="text1"/>
          <w:sz w:val="24"/>
          <w:szCs w:val="24"/>
          <w:lang w:val="es-ES" w:eastAsia="es-ES"/>
        </w:rPr>
        <w:drawing>
          <wp:inline distT="0" distB="0" distL="0" distR="0" wp14:anchorId="44491644" wp14:editId="42E80A91">
            <wp:extent cx="3085465" cy="3846971"/>
            <wp:effectExtent l="0" t="0" r="0" b="0"/>
            <wp:docPr id="17" name="Imagen 17" descr="C:\Users\gmolina.GPTSACHILA\Desktop\Fotos Union del Toachi\20170608_10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molina.GPTSACHILA\Desktop\Fotos Union del Toachi\20170608_1030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87146" cy="3849067"/>
                    </a:xfrm>
                    <a:prstGeom prst="rect">
                      <a:avLst/>
                    </a:prstGeom>
                    <a:noFill/>
                    <a:ln>
                      <a:noFill/>
                    </a:ln>
                  </pic:spPr>
                </pic:pic>
              </a:graphicData>
            </a:graphic>
          </wp:inline>
        </w:drawing>
      </w:r>
    </w:p>
    <w:p w:rsidR="001F3577" w:rsidRDefault="00D3615C" w:rsidP="009469DD">
      <w:pPr>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Asignar camioneta para que el personal que realiza la limpi</w:t>
      </w:r>
      <w:r w:rsidR="001D6C04">
        <w:rPr>
          <w:rFonts w:ascii="Times New Roman" w:hAnsi="Times New Roman"/>
          <w:noProof/>
          <w:color w:val="000000" w:themeColor="text1"/>
          <w:sz w:val="24"/>
          <w:szCs w:val="24"/>
          <w:lang w:val="es-ES_tradnl"/>
        </w:rPr>
        <w:t>eza en la vìa coloque la basura</w:t>
      </w:r>
      <w:r w:rsidR="00CD3A3C">
        <w:rPr>
          <w:rFonts w:ascii="Times New Roman" w:hAnsi="Times New Roman"/>
          <w:noProof/>
          <w:color w:val="000000" w:themeColor="text1"/>
          <w:sz w:val="24"/>
          <w:szCs w:val="24"/>
          <w:lang w:val="es-ES_tradnl"/>
        </w:rPr>
        <w:t>, a su vez se solicita un gestor ambiental para que determine un luga</w:t>
      </w:r>
      <w:r w:rsidR="001F3577">
        <w:rPr>
          <w:rFonts w:ascii="Times New Roman" w:hAnsi="Times New Roman"/>
          <w:noProof/>
          <w:color w:val="000000" w:themeColor="text1"/>
          <w:sz w:val="24"/>
          <w:szCs w:val="24"/>
          <w:lang w:val="es-ES_tradnl"/>
        </w:rPr>
        <w:t xml:space="preserve">r para el depòsito de los desechos comùnes. </w:t>
      </w: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82487B" w:rsidRDefault="0082487B" w:rsidP="001F3577">
      <w:pPr>
        <w:jc w:val="both"/>
        <w:rPr>
          <w:rFonts w:ascii="Times New Roman" w:hAnsi="Times New Roman" w:cs="Times New Roman"/>
          <w:b/>
          <w:sz w:val="24"/>
          <w:szCs w:val="24"/>
        </w:rPr>
      </w:pPr>
    </w:p>
    <w:p w:rsidR="001F3577" w:rsidRDefault="001F3577" w:rsidP="001F3577">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Nº5</w:t>
      </w:r>
    </w:p>
    <w:p w:rsidR="001F3577" w:rsidRDefault="001F3577" w:rsidP="001F3577">
      <w:pPr>
        <w:jc w:val="center"/>
        <w:rPr>
          <w:rFonts w:ascii="Times New Roman" w:hAnsi="Times New Roman" w:cs="Times New Roman"/>
          <w:b/>
          <w:sz w:val="24"/>
          <w:szCs w:val="24"/>
        </w:rPr>
      </w:pPr>
      <w:r>
        <w:rPr>
          <w:rFonts w:ascii="Times New Roman" w:hAnsi="Times New Roman" w:cs="Times New Roman"/>
          <w:b/>
          <w:sz w:val="24"/>
          <w:szCs w:val="24"/>
        </w:rPr>
        <w:t>Adecuaciones del lugar de trabajo</w:t>
      </w:r>
    </w:p>
    <w:p w:rsidR="003656F8" w:rsidRDefault="001F3577" w:rsidP="00902291">
      <w:pPr>
        <w:jc w:val="both"/>
        <w:rPr>
          <w:rFonts w:ascii="Times New Roman" w:hAnsi="Times New Roman" w:cs="Times New Roman"/>
          <w:b/>
          <w:sz w:val="24"/>
          <w:szCs w:val="24"/>
        </w:rPr>
      </w:pPr>
      <w:r w:rsidRPr="001F3577">
        <w:rPr>
          <w:rFonts w:ascii="Times New Roman" w:hAnsi="Times New Roman" w:cs="Times New Roman"/>
          <w:b/>
          <w:noProof/>
          <w:sz w:val="24"/>
          <w:szCs w:val="24"/>
          <w:lang w:val="es-ES" w:eastAsia="es-ES"/>
        </w:rPr>
        <w:drawing>
          <wp:inline distT="0" distB="0" distL="0" distR="0" wp14:anchorId="5839F00F" wp14:editId="41BB6636">
            <wp:extent cx="5400675" cy="3037840"/>
            <wp:effectExtent l="0" t="0" r="0" b="0"/>
            <wp:docPr id="18" name="Imagen 18" descr="C:\Users\gmolina.GPTSACHILA\Desktop\Fotos Union del Toachi\20170608_11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Desktop\Fotos Union del Toachi\20170608_11290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3656F8" w:rsidRDefault="001F3577" w:rsidP="001F3577">
      <w:pPr>
        <w:rPr>
          <w:rFonts w:ascii="Times New Roman" w:hAnsi="Times New Roman" w:cs="Times New Roman"/>
          <w:b/>
          <w:sz w:val="24"/>
          <w:szCs w:val="24"/>
        </w:rPr>
      </w:pPr>
      <w:r w:rsidRPr="001F3577">
        <w:rPr>
          <w:rFonts w:ascii="Times New Roman" w:hAnsi="Times New Roman" w:cs="Times New Roman"/>
          <w:b/>
          <w:noProof/>
          <w:sz w:val="24"/>
          <w:szCs w:val="24"/>
          <w:lang w:val="es-ES" w:eastAsia="es-ES"/>
        </w:rPr>
        <w:drawing>
          <wp:inline distT="0" distB="0" distL="0" distR="0">
            <wp:extent cx="5400675" cy="3037880"/>
            <wp:effectExtent l="0" t="0" r="0" b="0"/>
            <wp:docPr id="23" name="Imagen 23" descr="C:\Users\gmolina.GPTSACHILA\Desktop\Fotos Union del Toachi\20170608_11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a.GPTSACHILA\Desktop\Fotos Union del Toachi\20170608_11314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3656F8" w:rsidRPr="00321340" w:rsidRDefault="001F3577" w:rsidP="00902291">
      <w:pPr>
        <w:jc w:val="both"/>
        <w:rPr>
          <w:rFonts w:ascii="Times New Roman" w:hAnsi="Times New Roman" w:cs="Times New Roman"/>
          <w:sz w:val="24"/>
          <w:szCs w:val="24"/>
        </w:rPr>
      </w:pPr>
      <w:r>
        <w:rPr>
          <w:rFonts w:ascii="Times New Roman" w:hAnsi="Times New Roman"/>
          <w:b/>
          <w:noProof/>
          <w:color w:val="000000" w:themeColor="text1"/>
          <w:sz w:val="24"/>
          <w:szCs w:val="24"/>
          <w:lang w:val="es-ES_tradnl"/>
        </w:rPr>
        <w:t>Acciones a tomar:</w:t>
      </w:r>
      <w:r w:rsidR="00321340">
        <w:rPr>
          <w:rFonts w:ascii="Times New Roman" w:hAnsi="Times New Roman"/>
          <w:b/>
          <w:noProof/>
          <w:color w:val="000000" w:themeColor="text1"/>
          <w:sz w:val="24"/>
          <w:szCs w:val="24"/>
          <w:lang w:val="es-ES_tradnl"/>
        </w:rPr>
        <w:t xml:space="preserve"> </w:t>
      </w:r>
      <w:r w:rsidR="00321340">
        <w:rPr>
          <w:rFonts w:ascii="Times New Roman" w:hAnsi="Times New Roman"/>
          <w:noProof/>
          <w:color w:val="000000" w:themeColor="text1"/>
          <w:sz w:val="24"/>
          <w:szCs w:val="24"/>
          <w:lang w:val="es-ES_tradnl"/>
        </w:rPr>
        <w:t xml:space="preserve">Se solicita adecuar la oficina del Ing. Marco Sila, asignar un escritorio, sillas, computador y suministros de oficina. </w:t>
      </w:r>
    </w:p>
    <w:p w:rsidR="005863D5" w:rsidRDefault="005863D5" w:rsidP="00902291">
      <w:pPr>
        <w:jc w:val="both"/>
        <w:rPr>
          <w:rFonts w:ascii="Times New Roman" w:hAnsi="Times New Roman" w:cs="Times New Roman"/>
          <w:b/>
          <w:sz w:val="24"/>
          <w:szCs w:val="24"/>
        </w:rPr>
      </w:pPr>
    </w:p>
    <w:p w:rsidR="0082487B" w:rsidRDefault="0082487B" w:rsidP="00902291">
      <w:pPr>
        <w:jc w:val="both"/>
        <w:rPr>
          <w:rFonts w:ascii="Times New Roman" w:hAnsi="Times New Roman" w:cs="Times New Roman"/>
          <w:b/>
          <w:sz w:val="24"/>
          <w:szCs w:val="24"/>
        </w:rPr>
      </w:pPr>
    </w:p>
    <w:p w:rsidR="0082487B" w:rsidRDefault="0082487B" w:rsidP="00902291">
      <w:pPr>
        <w:jc w:val="both"/>
        <w:rPr>
          <w:rFonts w:ascii="Times New Roman" w:hAnsi="Times New Roman" w:cs="Times New Roman"/>
          <w:b/>
          <w:sz w:val="24"/>
          <w:szCs w:val="24"/>
        </w:rPr>
      </w:pPr>
    </w:p>
    <w:p w:rsidR="0082487B" w:rsidRDefault="0082487B" w:rsidP="00902291">
      <w:pPr>
        <w:jc w:val="both"/>
        <w:rPr>
          <w:rFonts w:ascii="Times New Roman" w:hAnsi="Times New Roman" w:cs="Times New Roman"/>
          <w:b/>
          <w:sz w:val="24"/>
          <w:szCs w:val="24"/>
        </w:rPr>
      </w:pPr>
    </w:p>
    <w:p w:rsidR="00826D9D" w:rsidRDefault="00826D9D" w:rsidP="00826D9D">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Nº6</w:t>
      </w:r>
    </w:p>
    <w:p w:rsidR="00826D9D" w:rsidRDefault="00826D9D" w:rsidP="00826D9D">
      <w:pPr>
        <w:jc w:val="center"/>
        <w:rPr>
          <w:rFonts w:ascii="Times New Roman" w:hAnsi="Times New Roman" w:cs="Times New Roman"/>
          <w:b/>
          <w:sz w:val="24"/>
          <w:szCs w:val="24"/>
        </w:rPr>
      </w:pPr>
      <w:r>
        <w:rPr>
          <w:rFonts w:ascii="Times New Roman" w:hAnsi="Times New Roman" w:cs="Times New Roman"/>
          <w:b/>
          <w:sz w:val="24"/>
          <w:szCs w:val="24"/>
        </w:rPr>
        <w:t>Adecuaciones del lugar de trabajo</w:t>
      </w:r>
    </w:p>
    <w:p w:rsidR="005863D5" w:rsidRDefault="002538D4" w:rsidP="002538D4">
      <w:pPr>
        <w:jc w:val="center"/>
        <w:rPr>
          <w:rFonts w:ascii="Times New Roman" w:hAnsi="Times New Roman" w:cs="Times New Roman"/>
          <w:b/>
          <w:sz w:val="24"/>
          <w:szCs w:val="24"/>
        </w:rPr>
      </w:pPr>
      <w:r w:rsidRPr="002538D4">
        <w:rPr>
          <w:rFonts w:ascii="Times New Roman" w:hAnsi="Times New Roman" w:cs="Times New Roman"/>
          <w:b/>
          <w:noProof/>
          <w:sz w:val="24"/>
          <w:szCs w:val="24"/>
          <w:lang w:val="es-ES" w:eastAsia="es-ES"/>
        </w:rPr>
        <w:drawing>
          <wp:inline distT="0" distB="0" distL="0" distR="0">
            <wp:extent cx="5400675" cy="3059124"/>
            <wp:effectExtent l="0" t="0" r="0" b="0"/>
            <wp:docPr id="27" name="Imagen 27" descr="C:\Users\gmolina.GPTSACHILA\Desktop\Fotos Union del Toachi\20170608_11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GPTSACHILA\Desktop\Fotos Union del Toachi\20170608_11301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675" cy="3059124"/>
                    </a:xfrm>
                    <a:prstGeom prst="rect">
                      <a:avLst/>
                    </a:prstGeom>
                    <a:noFill/>
                    <a:ln>
                      <a:noFill/>
                    </a:ln>
                  </pic:spPr>
                </pic:pic>
              </a:graphicData>
            </a:graphic>
          </wp:inline>
        </w:drawing>
      </w:r>
    </w:p>
    <w:p w:rsidR="00902291" w:rsidRDefault="002538D4" w:rsidP="002538D4">
      <w:pPr>
        <w:jc w:val="center"/>
        <w:rPr>
          <w:rFonts w:ascii="Times New Roman" w:hAnsi="Times New Roman" w:cs="Times New Roman"/>
          <w:b/>
          <w:sz w:val="24"/>
          <w:szCs w:val="24"/>
        </w:rPr>
      </w:pPr>
      <w:r w:rsidRPr="002538D4">
        <w:rPr>
          <w:rFonts w:ascii="Times New Roman" w:hAnsi="Times New Roman" w:cs="Times New Roman"/>
          <w:b/>
          <w:noProof/>
          <w:sz w:val="24"/>
          <w:szCs w:val="24"/>
          <w:lang w:val="es-ES" w:eastAsia="es-ES"/>
        </w:rPr>
        <w:drawing>
          <wp:inline distT="0" distB="0" distL="0" distR="0">
            <wp:extent cx="2667477" cy="3648075"/>
            <wp:effectExtent l="0" t="0" r="0" b="0"/>
            <wp:docPr id="28" name="Imagen 28" descr="C:\Users\gmolina.GPTSACHILA\Desktop\Fotos Union del Toachi\20170608_11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molina.GPTSACHILA\Desktop\Fotos Union del Toachi\20170608_11302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9830" cy="3651294"/>
                    </a:xfrm>
                    <a:prstGeom prst="rect">
                      <a:avLst/>
                    </a:prstGeom>
                    <a:noFill/>
                    <a:ln>
                      <a:noFill/>
                    </a:ln>
                  </pic:spPr>
                </pic:pic>
              </a:graphicData>
            </a:graphic>
          </wp:inline>
        </w:drawing>
      </w:r>
    </w:p>
    <w:p w:rsidR="002538D4" w:rsidRPr="00321340" w:rsidRDefault="002538D4" w:rsidP="002538D4">
      <w:pPr>
        <w:jc w:val="both"/>
        <w:rPr>
          <w:rFonts w:ascii="Times New Roman" w:hAnsi="Times New Roman" w:cs="Times New Roman"/>
          <w:sz w:val="24"/>
          <w:szCs w:val="24"/>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Asignar perchas para que puedan tener ordenado los materiales de trabajo. </w:t>
      </w:r>
    </w:p>
    <w:p w:rsidR="002538D4" w:rsidRDefault="002538D4" w:rsidP="002538D4">
      <w:pPr>
        <w:jc w:val="center"/>
        <w:rPr>
          <w:rFonts w:ascii="Times New Roman" w:hAnsi="Times New Roman" w:cs="Times New Roman"/>
          <w:b/>
          <w:sz w:val="24"/>
          <w:szCs w:val="24"/>
        </w:rPr>
      </w:pPr>
    </w:p>
    <w:p w:rsidR="002538D4" w:rsidRDefault="002538D4" w:rsidP="002538D4">
      <w:pPr>
        <w:jc w:val="center"/>
        <w:rPr>
          <w:rFonts w:ascii="Times New Roman" w:hAnsi="Times New Roman" w:cs="Times New Roman"/>
          <w:b/>
          <w:sz w:val="24"/>
          <w:szCs w:val="24"/>
        </w:rPr>
      </w:pPr>
    </w:p>
    <w:p w:rsidR="002538D4" w:rsidRDefault="002538D4" w:rsidP="002538D4">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Nº7</w:t>
      </w:r>
    </w:p>
    <w:p w:rsidR="002538D4" w:rsidRDefault="002538D4" w:rsidP="002538D4">
      <w:pPr>
        <w:jc w:val="center"/>
        <w:rPr>
          <w:rFonts w:ascii="Times New Roman" w:hAnsi="Times New Roman" w:cs="Times New Roman"/>
          <w:b/>
          <w:sz w:val="24"/>
          <w:szCs w:val="24"/>
        </w:rPr>
      </w:pPr>
      <w:r>
        <w:rPr>
          <w:rFonts w:ascii="Times New Roman" w:hAnsi="Times New Roman" w:cs="Times New Roman"/>
          <w:b/>
          <w:sz w:val="24"/>
          <w:szCs w:val="24"/>
        </w:rPr>
        <w:t xml:space="preserve">Retirar Señalética Informativa </w:t>
      </w:r>
    </w:p>
    <w:p w:rsidR="002538D4" w:rsidRDefault="002538D4" w:rsidP="002538D4">
      <w:pPr>
        <w:jc w:val="center"/>
        <w:rPr>
          <w:rFonts w:ascii="Times New Roman" w:hAnsi="Times New Roman" w:cs="Times New Roman"/>
          <w:b/>
          <w:sz w:val="24"/>
          <w:szCs w:val="24"/>
        </w:rPr>
      </w:pPr>
      <w:r w:rsidRPr="002538D4">
        <w:rPr>
          <w:rFonts w:ascii="Times New Roman" w:hAnsi="Times New Roman" w:cs="Times New Roman"/>
          <w:b/>
          <w:noProof/>
          <w:sz w:val="24"/>
          <w:szCs w:val="24"/>
          <w:lang w:val="es-ES" w:eastAsia="es-ES"/>
        </w:rPr>
        <w:drawing>
          <wp:inline distT="0" distB="0" distL="0" distR="0">
            <wp:extent cx="5400675" cy="3037880"/>
            <wp:effectExtent l="0" t="0" r="0" b="0"/>
            <wp:docPr id="29" name="Imagen 29" descr="C:\Users\gmolina.GPTSACHILA\Desktop\Fotos Union del Toachi\20170608_113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molina.GPTSACHILA\Desktop\Fotos Union del Toachi\20170608_11343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2538D4" w:rsidRDefault="002538D4" w:rsidP="002538D4">
      <w:pPr>
        <w:jc w:val="center"/>
        <w:rPr>
          <w:rFonts w:ascii="Times New Roman" w:hAnsi="Times New Roman" w:cs="Times New Roman"/>
          <w:b/>
          <w:sz w:val="24"/>
          <w:szCs w:val="24"/>
        </w:rPr>
      </w:pPr>
      <w:r w:rsidRPr="002538D4">
        <w:rPr>
          <w:rFonts w:ascii="Times New Roman" w:hAnsi="Times New Roman" w:cs="Times New Roman"/>
          <w:b/>
          <w:noProof/>
          <w:sz w:val="24"/>
          <w:szCs w:val="24"/>
          <w:lang w:val="es-ES" w:eastAsia="es-ES"/>
        </w:rPr>
        <w:drawing>
          <wp:inline distT="0" distB="0" distL="0" distR="0">
            <wp:extent cx="5400675" cy="3037880"/>
            <wp:effectExtent l="0" t="0" r="0" b="0"/>
            <wp:docPr id="30" name="Imagen 30" descr="C:\Users\gmolina.GPTSACHILA\Desktop\Fotos Union del Toachi\20170608_11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molina.GPTSACHILA\Desktop\Fotos Union del Toachi\20170608_11361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2538D4" w:rsidRPr="00321340" w:rsidRDefault="002538D4" w:rsidP="002538D4">
      <w:pPr>
        <w:jc w:val="both"/>
        <w:rPr>
          <w:rFonts w:ascii="Times New Roman" w:hAnsi="Times New Roman" w:cs="Times New Roman"/>
          <w:sz w:val="24"/>
          <w:szCs w:val="24"/>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 xml:space="preserve">Se solicita de la manera màs comedida proceder a retirar la señaletica informativa considerando que ya no està a cargo el Contratista Hidalgo&amp;Hidalgo </w:t>
      </w:r>
    </w:p>
    <w:p w:rsidR="002538D4" w:rsidRDefault="002538D4" w:rsidP="002538D4">
      <w:pPr>
        <w:jc w:val="center"/>
        <w:rPr>
          <w:rFonts w:ascii="Times New Roman" w:hAnsi="Times New Roman" w:cs="Times New Roman"/>
          <w:b/>
          <w:sz w:val="24"/>
          <w:szCs w:val="24"/>
        </w:rPr>
      </w:pPr>
    </w:p>
    <w:p w:rsidR="002538D4" w:rsidRDefault="002538D4" w:rsidP="002538D4">
      <w:pPr>
        <w:jc w:val="center"/>
        <w:rPr>
          <w:rFonts w:ascii="Times New Roman" w:hAnsi="Times New Roman" w:cs="Times New Roman"/>
          <w:b/>
          <w:sz w:val="24"/>
          <w:szCs w:val="24"/>
        </w:rPr>
      </w:pPr>
    </w:p>
    <w:p w:rsidR="002538D4" w:rsidRDefault="002538D4" w:rsidP="002538D4">
      <w:pPr>
        <w:jc w:val="center"/>
        <w:rPr>
          <w:rFonts w:ascii="Times New Roman" w:hAnsi="Times New Roman" w:cs="Times New Roman"/>
          <w:b/>
          <w:sz w:val="24"/>
          <w:szCs w:val="24"/>
        </w:rPr>
      </w:pPr>
    </w:p>
    <w:p w:rsidR="002538D4" w:rsidRDefault="002538D4" w:rsidP="002538D4">
      <w:pPr>
        <w:jc w:val="both"/>
        <w:rPr>
          <w:rFonts w:ascii="Times New Roman" w:hAnsi="Times New Roman" w:cs="Times New Roman"/>
          <w:b/>
          <w:sz w:val="24"/>
          <w:szCs w:val="24"/>
        </w:rPr>
      </w:pPr>
      <w:r>
        <w:rPr>
          <w:rFonts w:ascii="Times New Roman" w:hAnsi="Times New Roman" w:cs="Times New Roman"/>
          <w:b/>
          <w:sz w:val="24"/>
          <w:szCs w:val="24"/>
        </w:rPr>
        <w:lastRenderedPageBreak/>
        <w:t>Ilustración Nº8</w:t>
      </w:r>
    </w:p>
    <w:p w:rsidR="002538D4" w:rsidRDefault="002538D4" w:rsidP="002538D4">
      <w:pPr>
        <w:jc w:val="center"/>
        <w:rPr>
          <w:rFonts w:ascii="Times New Roman" w:hAnsi="Times New Roman" w:cs="Times New Roman"/>
          <w:b/>
          <w:sz w:val="24"/>
          <w:szCs w:val="24"/>
        </w:rPr>
      </w:pPr>
      <w:r>
        <w:rPr>
          <w:rFonts w:ascii="Times New Roman" w:hAnsi="Times New Roman" w:cs="Times New Roman"/>
          <w:b/>
          <w:sz w:val="24"/>
          <w:szCs w:val="24"/>
        </w:rPr>
        <w:t xml:space="preserve">Asignación de oficina </w:t>
      </w:r>
    </w:p>
    <w:p w:rsidR="002538D4" w:rsidRDefault="002538D4" w:rsidP="002538D4">
      <w:pPr>
        <w:jc w:val="center"/>
        <w:rPr>
          <w:rFonts w:ascii="Times New Roman" w:hAnsi="Times New Roman" w:cs="Times New Roman"/>
          <w:b/>
          <w:sz w:val="24"/>
          <w:szCs w:val="24"/>
        </w:rPr>
      </w:pPr>
      <w:r w:rsidRPr="002538D4">
        <w:rPr>
          <w:rFonts w:ascii="Times New Roman" w:hAnsi="Times New Roman" w:cs="Times New Roman"/>
          <w:b/>
          <w:noProof/>
          <w:sz w:val="24"/>
          <w:szCs w:val="24"/>
          <w:lang w:val="es-ES" w:eastAsia="es-ES"/>
        </w:rPr>
        <w:drawing>
          <wp:inline distT="0" distB="0" distL="0" distR="0">
            <wp:extent cx="5400675" cy="3037880"/>
            <wp:effectExtent l="0" t="0" r="0" b="0"/>
            <wp:docPr id="31" name="Imagen 31" descr="C:\Users\gmolina.GPTSACHILA\Desktop\Fotos Union del Toachi\20170608_11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GPTSACHILA\Desktop\Fotos Union del Toachi\20170608_11362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2538D4" w:rsidRDefault="002538D4" w:rsidP="002538D4">
      <w:pPr>
        <w:jc w:val="center"/>
        <w:rPr>
          <w:rFonts w:ascii="Times New Roman" w:hAnsi="Times New Roman" w:cs="Times New Roman"/>
          <w:b/>
          <w:sz w:val="24"/>
          <w:szCs w:val="24"/>
        </w:rPr>
      </w:pPr>
      <w:r w:rsidRPr="002538D4">
        <w:rPr>
          <w:rFonts w:ascii="Times New Roman" w:hAnsi="Times New Roman" w:cs="Times New Roman"/>
          <w:b/>
          <w:noProof/>
          <w:sz w:val="24"/>
          <w:szCs w:val="24"/>
          <w:lang w:val="es-ES" w:eastAsia="es-ES"/>
        </w:rPr>
        <w:drawing>
          <wp:inline distT="0" distB="0" distL="0" distR="0">
            <wp:extent cx="5400675" cy="3037880"/>
            <wp:effectExtent l="0" t="0" r="0" b="0"/>
            <wp:docPr id="3136" name="Imagen 3136" descr="C:\Users\gmolina.GPTSACHILA\Desktop\Fotos Union del Toachi\20170608_113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molina.GPTSACHILA\Desktop\Fotos Union del Toachi\20170608_11371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2538D4" w:rsidRPr="00321340" w:rsidRDefault="002538D4" w:rsidP="002538D4">
      <w:pPr>
        <w:jc w:val="both"/>
        <w:rPr>
          <w:rFonts w:ascii="Times New Roman" w:hAnsi="Times New Roman" w:cs="Times New Roman"/>
          <w:sz w:val="24"/>
          <w:szCs w:val="24"/>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sz w:val="24"/>
          <w:szCs w:val="24"/>
          <w:lang w:val="es-ES_tradnl"/>
        </w:rPr>
        <w:t>Se sugiere sea asignado</w:t>
      </w:r>
      <w:r w:rsidR="00085184">
        <w:rPr>
          <w:rFonts w:ascii="Times New Roman" w:hAnsi="Times New Roman"/>
          <w:noProof/>
          <w:color w:val="000000" w:themeColor="text1"/>
          <w:sz w:val="24"/>
          <w:szCs w:val="24"/>
          <w:lang w:val="es-ES_tradnl"/>
        </w:rPr>
        <w:t xml:space="preserve"> este lugar, considerando que cuenta con la señaletica de prohibiciòn, punto de encuentro, a su vez se habilite de lìquido vital. </w:t>
      </w:r>
      <w:r>
        <w:rPr>
          <w:rFonts w:ascii="Times New Roman" w:hAnsi="Times New Roman"/>
          <w:noProof/>
          <w:color w:val="000000" w:themeColor="text1"/>
          <w:sz w:val="24"/>
          <w:szCs w:val="24"/>
          <w:lang w:val="es-ES_tradnl"/>
        </w:rPr>
        <w:t xml:space="preserve"> </w:t>
      </w:r>
    </w:p>
    <w:p w:rsidR="002538D4" w:rsidRDefault="002538D4" w:rsidP="002538D4">
      <w:pPr>
        <w:jc w:val="center"/>
        <w:rPr>
          <w:rFonts w:ascii="Times New Roman" w:hAnsi="Times New Roman" w:cs="Times New Roman"/>
          <w:b/>
          <w:sz w:val="24"/>
          <w:szCs w:val="24"/>
        </w:rPr>
      </w:pPr>
    </w:p>
    <w:p w:rsidR="002538D4" w:rsidRDefault="002538D4" w:rsidP="002538D4">
      <w:pPr>
        <w:jc w:val="center"/>
        <w:rPr>
          <w:rFonts w:ascii="Times New Roman" w:hAnsi="Times New Roman" w:cs="Times New Roman"/>
          <w:b/>
          <w:sz w:val="24"/>
          <w:szCs w:val="24"/>
        </w:rPr>
      </w:pPr>
    </w:p>
    <w:p w:rsidR="002538D4" w:rsidRDefault="002538D4" w:rsidP="002538D4">
      <w:pPr>
        <w:jc w:val="center"/>
        <w:rPr>
          <w:rFonts w:ascii="Times New Roman" w:hAnsi="Times New Roman" w:cs="Times New Roman"/>
          <w:b/>
          <w:sz w:val="24"/>
          <w:szCs w:val="24"/>
        </w:rPr>
      </w:pPr>
    </w:p>
    <w:p w:rsidR="002538D4" w:rsidRDefault="002538D4" w:rsidP="002538D4">
      <w:pPr>
        <w:jc w:val="center"/>
        <w:rPr>
          <w:rFonts w:ascii="Times New Roman" w:hAnsi="Times New Roman" w:cs="Times New Roman"/>
          <w:b/>
          <w:sz w:val="24"/>
          <w:szCs w:val="24"/>
        </w:rPr>
      </w:pPr>
    </w:p>
    <w:p w:rsidR="00902291" w:rsidRPr="00692035" w:rsidRDefault="00085184" w:rsidP="00902291">
      <w:pPr>
        <w:shd w:val="clear" w:color="auto" w:fill="FDE9D9" w:themeFill="accent6" w:themeFillTint="33"/>
        <w:spacing w:line="240" w:lineRule="auto"/>
        <w:jc w:val="both"/>
        <w:rPr>
          <w:rFonts w:ascii="Times New Roman" w:hAnsi="Times New Roman"/>
          <w:b/>
        </w:rPr>
      </w:pPr>
      <w:r>
        <w:rPr>
          <w:rFonts w:ascii="Times New Roman" w:hAnsi="Times New Roman"/>
          <w:b/>
        </w:rPr>
        <w:lastRenderedPageBreak/>
        <w:t>CO</w:t>
      </w:r>
      <w:r w:rsidR="00902291">
        <w:rPr>
          <w:rFonts w:ascii="Times New Roman" w:hAnsi="Times New Roman"/>
          <w:b/>
        </w:rPr>
        <w:t>NCLUSIONES</w:t>
      </w:r>
    </w:p>
    <w:p w:rsidR="00927F3A" w:rsidRPr="00927F3A" w:rsidRDefault="00927F3A" w:rsidP="00927F3A">
      <w:pPr>
        <w:pStyle w:val="Prrafodelista"/>
        <w:numPr>
          <w:ilvl w:val="0"/>
          <w:numId w:val="1"/>
        </w:numPr>
        <w:jc w:val="both"/>
        <w:rPr>
          <w:rFonts w:ascii="Times New Roman" w:hAnsi="Times New Roman"/>
          <w:sz w:val="24"/>
          <w:szCs w:val="24"/>
        </w:rPr>
      </w:pPr>
      <w:r w:rsidRPr="00927F3A">
        <w:rPr>
          <w:rFonts w:ascii="Times New Roman" w:hAnsi="Times New Roman"/>
          <w:sz w:val="24"/>
          <w:szCs w:val="24"/>
        </w:rPr>
        <w:t xml:space="preserve">Con  los antecedentes  antes  expuestos   es  necesario     que  los servidores públicos del Proyecto    Mantenimiento  Rutinario  Vial   del Tramo   Unión del Toachi  Santo  Domingo,      cuenten  con   las condiciones   adecuadas    dentro de su  entorno  socio-  laboral,   de  esta manera  garantizar  el   bienestar de  los señores servidores  públicos. </w:t>
      </w:r>
    </w:p>
    <w:p w:rsidR="00902291" w:rsidRPr="00DE39F3" w:rsidRDefault="00902291" w:rsidP="0000526F">
      <w:pPr>
        <w:pStyle w:val="Prrafodelista"/>
        <w:numPr>
          <w:ilvl w:val="0"/>
          <w:numId w:val="1"/>
        </w:numPr>
        <w:jc w:val="both"/>
        <w:rPr>
          <w:rFonts w:ascii="Times New Roman" w:hAnsi="Times New Roman"/>
          <w:sz w:val="24"/>
          <w:szCs w:val="24"/>
        </w:rPr>
      </w:pPr>
      <w:r w:rsidRPr="0056795A">
        <w:rPr>
          <w:rFonts w:ascii="Times New Roman" w:hAnsi="Times New Roman"/>
          <w:sz w:val="24"/>
          <w:szCs w:val="24"/>
        </w:rPr>
        <w:t xml:space="preserve">El Equipo de Protección </w:t>
      </w:r>
      <w:r w:rsidRPr="00DE39F3">
        <w:rPr>
          <w:rFonts w:ascii="Times New Roman" w:hAnsi="Times New Roman"/>
          <w:sz w:val="24"/>
          <w:szCs w:val="24"/>
        </w:rPr>
        <w:t xml:space="preserve">Personal </w:t>
      </w:r>
      <w:r w:rsidRPr="00DE39F3">
        <w:rPr>
          <w:rFonts w:ascii="Times New Roman" w:hAnsi="Times New Roman"/>
          <w:sz w:val="24"/>
          <w:szCs w:val="24"/>
          <w:shd w:val="clear" w:color="auto" w:fill="FFFFFF"/>
        </w:rPr>
        <w:t>tienen como función principal proteger diferentes partes del cuerpo, para evitar que un trabajador tenga contacto directo con factores de riesgo que le pueden ocasionar una lesión o enfermedad.</w:t>
      </w:r>
    </w:p>
    <w:p w:rsidR="00902291" w:rsidRPr="004D7BA3" w:rsidRDefault="00902291" w:rsidP="0000526F">
      <w:pPr>
        <w:pStyle w:val="Prrafodelista"/>
        <w:numPr>
          <w:ilvl w:val="0"/>
          <w:numId w:val="1"/>
        </w:numPr>
        <w:jc w:val="both"/>
        <w:rPr>
          <w:rFonts w:ascii="Times New Roman" w:hAnsi="Times New Roman"/>
          <w:sz w:val="24"/>
          <w:szCs w:val="24"/>
        </w:rPr>
      </w:pPr>
      <w:r w:rsidRPr="00E63A52">
        <w:rPr>
          <w:rFonts w:ascii="Times New Roman" w:hAnsi="Times New Roman"/>
          <w:bCs/>
          <w:sz w:val="24"/>
          <w:szCs w:val="24"/>
        </w:rPr>
        <w:t xml:space="preserve">El </w:t>
      </w:r>
      <w:r w:rsidRPr="00985DB8">
        <w:rPr>
          <w:rFonts w:ascii="Times New Roman" w:hAnsi="Times New Roman"/>
          <w:sz w:val="24"/>
          <w:szCs w:val="24"/>
        </w:rPr>
        <w:t>Equipo de Protección Personal</w:t>
      </w:r>
      <w:r w:rsidRPr="00E63A52">
        <w:rPr>
          <w:rFonts w:ascii="Times New Roman" w:hAnsi="Times New Roman"/>
          <w:bCs/>
          <w:sz w:val="24"/>
          <w:szCs w:val="24"/>
        </w:rPr>
        <w:t xml:space="preserve"> es Intransferible y es de uso PERSONAL</w:t>
      </w:r>
      <w:r>
        <w:rPr>
          <w:rFonts w:ascii="Times New Roman" w:hAnsi="Times New Roman"/>
          <w:bCs/>
          <w:sz w:val="24"/>
          <w:szCs w:val="24"/>
        </w:rPr>
        <w:t>.</w:t>
      </w:r>
      <w:r w:rsidRPr="00E63A52">
        <w:rPr>
          <w:rFonts w:ascii="Times New Roman" w:hAnsi="Times New Roman"/>
          <w:bCs/>
          <w:sz w:val="24"/>
          <w:szCs w:val="24"/>
        </w:rPr>
        <w:t xml:space="preserve"> </w:t>
      </w:r>
    </w:p>
    <w:p w:rsidR="00902291" w:rsidRPr="00393FD2" w:rsidRDefault="00902291" w:rsidP="00543DF8">
      <w:pPr>
        <w:pStyle w:val="Prrafodelista"/>
        <w:numPr>
          <w:ilvl w:val="0"/>
          <w:numId w:val="1"/>
        </w:numPr>
        <w:jc w:val="both"/>
        <w:rPr>
          <w:rFonts w:ascii="Times New Roman" w:hAnsi="Times New Roman"/>
          <w:sz w:val="24"/>
          <w:szCs w:val="24"/>
        </w:rPr>
      </w:pPr>
      <w:r>
        <w:rPr>
          <w:rFonts w:ascii="Times New Roman" w:hAnsi="Times New Roman"/>
          <w:bCs/>
          <w:sz w:val="24"/>
          <w:szCs w:val="24"/>
        </w:rPr>
        <w:t xml:space="preserve">La causa inmediata de un accidente de trabajo puede ser la falta de la dotación </w:t>
      </w:r>
      <w:r w:rsidRPr="00393FD2">
        <w:rPr>
          <w:rFonts w:ascii="Times New Roman" w:hAnsi="Times New Roman"/>
          <w:bCs/>
          <w:sz w:val="24"/>
          <w:szCs w:val="24"/>
        </w:rPr>
        <w:t xml:space="preserve">del equipo de protección personal. </w:t>
      </w:r>
    </w:p>
    <w:p w:rsidR="00D70AD8" w:rsidRDefault="00393FD2" w:rsidP="007D316C">
      <w:pPr>
        <w:pStyle w:val="Prrafodelista"/>
        <w:numPr>
          <w:ilvl w:val="0"/>
          <w:numId w:val="1"/>
        </w:numPr>
        <w:jc w:val="both"/>
        <w:rPr>
          <w:rFonts w:ascii="Times New Roman" w:hAnsi="Times New Roman"/>
          <w:sz w:val="24"/>
          <w:szCs w:val="24"/>
        </w:rPr>
      </w:pPr>
      <w:r w:rsidRPr="004B1696">
        <w:rPr>
          <w:rFonts w:ascii="Times New Roman" w:hAnsi="Times New Roman"/>
          <w:sz w:val="24"/>
          <w:szCs w:val="24"/>
        </w:rPr>
        <w:t xml:space="preserve">Toda actividad presenta riesgos y, por tanto, es necesaria la protección de la salud de los trabajadores. Prevenir significa anticiparse, actuar antes de que algo suceda con el fin de impedirlo o evitar que suceda. </w:t>
      </w:r>
    </w:p>
    <w:p w:rsidR="00D70AD8" w:rsidRDefault="005F04EE" w:rsidP="00D70AD8">
      <w:pPr>
        <w:pStyle w:val="Prrafodelista"/>
        <w:jc w:val="both"/>
        <w:rPr>
          <w:rFonts w:ascii="Times New Roman" w:hAnsi="Times New Roman"/>
          <w:sz w:val="24"/>
          <w:szCs w:val="24"/>
        </w:rPr>
      </w:pPr>
      <w:r>
        <w:rPr>
          <w:rFonts w:ascii="Times New Roman" w:hAnsi="Times New Roman"/>
          <w:noProof/>
          <w:sz w:val="24"/>
          <w:szCs w:val="24"/>
          <w:lang w:eastAsia="es-ES"/>
        </w:rPr>
        <mc:AlternateContent>
          <mc:Choice Requires="wps">
            <w:drawing>
              <wp:anchor distT="0" distB="0" distL="114300" distR="114300" simplePos="0" relativeHeight="251732480" behindDoc="0" locked="0" layoutInCell="1" allowOverlap="1">
                <wp:simplePos x="0" y="0"/>
                <wp:positionH relativeFrom="column">
                  <wp:posOffset>681990</wp:posOffset>
                </wp:positionH>
                <wp:positionV relativeFrom="paragraph">
                  <wp:posOffset>199390</wp:posOffset>
                </wp:positionV>
                <wp:extent cx="0" cy="228600"/>
                <wp:effectExtent l="57150" t="7620" r="57150" b="20955"/>
                <wp:wrapNone/>
                <wp:docPr id="314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EA17E2" id="_x0000_t32" coordsize="21600,21600" o:spt="32" o:oned="t" path="m,l21600,21600e" filled="f">
                <v:path arrowok="t" fillok="f" o:connecttype="none"/>
                <o:lock v:ext="edit" shapetype="t"/>
              </v:shapetype>
              <v:shape id="AutoShape 9" o:spid="_x0000_s1026" type="#_x0000_t32" style="position:absolute;margin-left:53.7pt;margin-top:15.7pt;width:0;height:1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">
                <v:stroke endarrow="block"/>
              </v:shape>
            </w:pict>
          </mc:Fallback>
        </mc:AlternateContent>
      </w:r>
      <w:r w:rsidR="00D70AD8">
        <w:rPr>
          <w:rFonts w:ascii="Times New Roman" w:hAnsi="Times New Roman"/>
          <w:sz w:val="24"/>
          <w:szCs w:val="24"/>
        </w:rPr>
        <w:t xml:space="preserve">Situación de Trabajo </w:t>
      </w:r>
    </w:p>
    <w:p w:rsidR="00D70AD8" w:rsidRDefault="00D70AD8" w:rsidP="00D70AD8">
      <w:pPr>
        <w:pStyle w:val="Prrafodelista"/>
        <w:jc w:val="both"/>
        <w:rPr>
          <w:rFonts w:ascii="Times New Roman" w:hAnsi="Times New Roman"/>
          <w:sz w:val="24"/>
          <w:szCs w:val="24"/>
        </w:rPr>
      </w:pPr>
    </w:p>
    <w:p w:rsidR="00D70AD8" w:rsidRDefault="005F04EE" w:rsidP="00D70AD8">
      <w:pPr>
        <w:pStyle w:val="Prrafodelista"/>
        <w:jc w:val="both"/>
        <w:rPr>
          <w:rFonts w:ascii="Times New Roman" w:hAnsi="Times New Roman"/>
          <w:sz w:val="24"/>
          <w:szCs w:val="24"/>
        </w:rPr>
      </w:pPr>
      <w:r>
        <w:rPr>
          <w:rFonts w:ascii="Times New Roman" w:hAnsi="Times New Roman"/>
          <w:noProof/>
          <w:sz w:val="24"/>
          <w:szCs w:val="24"/>
          <w:lang w:eastAsia="es-ES"/>
        </w:rPr>
        <mc:AlternateContent>
          <mc:Choice Requires="wps">
            <w:drawing>
              <wp:anchor distT="0" distB="0" distL="114300" distR="114300" simplePos="0" relativeHeight="251733504" behindDoc="0" locked="0" layoutInCell="1" allowOverlap="1">
                <wp:simplePos x="0" y="0"/>
                <wp:positionH relativeFrom="column">
                  <wp:posOffset>1015365</wp:posOffset>
                </wp:positionH>
                <wp:positionV relativeFrom="paragraph">
                  <wp:posOffset>53340</wp:posOffset>
                </wp:positionV>
                <wp:extent cx="952500" cy="9525"/>
                <wp:effectExtent l="19050" t="45720" r="9525" b="59055"/>
                <wp:wrapNone/>
                <wp:docPr id="313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357DD" id="AutoShape 10" o:spid="_x0000_s1026" type="#_x0000_t32" style="position:absolute;margin-left:79.95pt;margin-top:4.2pt;width:75pt;height:.7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">
                <v:stroke endarrow="block"/>
              </v:shape>
            </w:pict>
          </mc:Fallback>
        </mc:AlternateContent>
      </w:r>
      <w:r>
        <w:rPr>
          <w:rFonts w:ascii="Times New Roman" w:hAnsi="Times New Roman"/>
          <w:noProof/>
          <w:sz w:val="24"/>
          <w:szCs w:val="24"/>
          <w:lang w:eastAsia="es-ES"/>
        </w:rPr>
        <mc:AlternateContent>
          <mc:Choice Requires="wps">
            <w:drawing>
              <wp:anchor distT="0" distB="0" distL="114300" distR="114300" simplePos="0" relativeHeight="251730432" behindDoc="0" locked="0" layoutInCell="1" allowOverlap="1">
                <wp:simplePos x="0" y="0"/>
                <wp:positionH relativeFrom="column">
                  <wp:posOffset>662940</wp:posOffset>
                </wp:positionH>
                <wp:positionV relativeFrom="paragraph">
                  <wp:posOffset>139065</wp:posOffset>
                </wp:positionV>
                <wp:extent cx="9525" cy="257175"/>
                <wp:effectExtent l="57150" t="17145" r="57150" b="20955"/>
                <wp:wrapNone/>
                <wp:docPr id="313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1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6279D" id="AutoShape 7" o:spid="_x0000_s1026" type="#_x0000_t32" style="position:absolute;margin-left:52.2pt;margin-top:10.95pt;width:.75pt;height:20.2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">
                <v:stroke startarrow="block" endarrow="block"/>
              </v:shape>
            </w:pict>
          </mc:Fallback>
        </mc:AlternateContent>
      </w:r>
      <w:r w:rsidR="00D70AD8">
        <w:rPr>
          <w:rFonts w:ascii="Times New Roman" w:hAnsi="Times New Roman"/>
          <w:sz w:val="24"/>
          <w:szCs w:val="24"/>
        </w:rPr>
        <w:t xml:space="preserve">Riesgo                                 Previsión (Elimina el riesgo de su origen) </w:t>
      </w:r>
    </w:p>
    <w:p w:rsidR="00D70AD8" w:rsidRDefault="00D70AD8" w:rsidP="00D70AD8">
      <w:pPr>
        <w:pStyle w:val="Prrafodelista"/>
        <w:jc w:val="both"/>
        <w:rPr>
          <w:rFonts w:ascii="Times New Roman" w:hAnsi="Times New Roman"/>
          <w:sz w:val="24"/>
          <w:szCs w:val="24"/>
        </w:rPr>
      </w:pPr>
    </w:p>
    <w:p w:rsidR="00D70AD8" w:rsidRDefault="005F04EE" w:rsidP="00D70AD8">
      <w:pPr>
        <w:pStyle w:val="Prrafodelista"/>
        <w:rPr>
          <w:rFonts w:ascii="Times New Roman" w:hAnsi="Times New Roman"/>
          <w:sz w:val="24"/>
          <w:szCs w:val="24"/>
        </w:rPr>
      </w:pPr>
      <w:r>
        <w:rPr>
          <w:rFonts w:ascii="Times New Roman" w:hAnsi="Times New Roman"/>
          <w:noProof/>
          <w:sz w:val="24"/>
          <w:szCs w:val="24"/>
          <w:lang w:eastAsia="es-ES"/>
        </w:rPr>
        <mc:AlternateContent>
          <mc:Choice Requires="wps">
            <w:drawing>
              <wp:anchor distT="0" distB="0" distL="114300" distR="114300" simplePos="0" relativeHeight="251734528" behindDoc="0" locked="0" layoutInCell="1" allowOverlap="1">
                <wp:simplePos x="0" y="0"/>
                <wp:positionH relativeFrom="column">
                  <wp:posOffset>1091565</wp:posOffset>
                </wp:positionH>
                <wp:positionV relativeFrom="paragraph">
                  <wp:posOffset>117475</wp:posOffset>
                </wp:positionV>
                <wp:extent cx="952500" cy="9525"/>
                <wp:effectExtent l="19050" t="46355" r="9525" b="58420"/>
                <wp:wrapNone/>
                <wp:docPr id="313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E3266" id="AutoShape 11" o:spid="_x0000_s1026" type="#_x0000_t32" style="position:absolute;margin-left:85.95pt;margin-top:9.25pt;width:75pt;height:.75pt;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">
                <v:stroke endarrow="block"/>
              </v:shape>
            </w:pict>
          </mc:Fallback>
        </mc:AlternateContent>
      </w:r>
      <w:r>
        <w:rPr>
          <w:rFonts w:ascii="Times New Roman" w:hAnsi="Times New Roman"/>
          <w:noProof/>
          <w:sz w:val="24"/>
          <w:szCs w:val="24"/>
          <w:lang w:eastAsia="es-ES"/>
        </w:rPr>
        <mc:AlternateContent>
          <mc:Choice Requires="wps">
            <w:drawing>
              <wp:anchor distT="0" distB="0" distL="114300" distR="114300" simplePos="0" relativeHeight="251731456" behindDoc="0" locked="0" layoutInCell="1" allowOverlap="1">
                <wp:simplePos x="0" y="0"/>
                <wp:positionH relativeFrom="column">
                  <wp:posOffset>662940</wp:posOffset>
                </wp:positionH>
                <wp:positionV relativeFrom="paragraph">
                  <wp:posOffset>184150</wp:posOffset>
                </wp:positionV>
                <wp:extent cx="9525" cy="428625"/>
                <wp:effectExtent l="57150" t="17780" r="57150" b="2032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286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856B3" id="AutoShape 8" o:spid="_x0000_s1026" type="#_x0000_t32" style="position:absolute;margin-left:52.2pt;margin-top:14.5pt;width:.75pt;height:33.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">
                <v:stroke startarrow="block" endarrow="block"/>
              </v:shape>
            </w:pict>
          </mc:Fallback>
        </mc:AlternateContent>
      </w:r>
      <w:r w:rsidR="00D70AD8">
        <w:rPr>
          <w:rFonts w:ascii="Times New Roman" w:hAnsi="Times New Roman"/>
          <w:sz w:val="24"/>
          <w:szCs w:val="24"/>
        </w:rPr>
        <w:t xml:space="preserve">Accidente                            Prevención (Evita el accidente; el riesgo No se   </w:t>
      </w:r>
    </w:p>
    <w:p w:rsidR="00D70AD8" w:rsidRDefault="00D70AD8" w:rsidP="00D70AD8">
      <w:pPr>
        <w:pStyle w:val="Prrafodelista"/>
        <w:rPr>
          <w:rFonts w:ascii="Times New Roman" w:hAnsi="Times New Roman"/>
          <w:sz w:val="24"/>
          <w:szCs w:val="24"/>
        </w:rPr>
      </w:pPr>
      <w:r>
        <w:rPr>
          <w:rFonts w:ascii="Times New Roman" w:hAnsi="Times New Roman"/>
          <w:sz w:val="24"/>
          <w:szCs w:val="24"/>
        </w:rPr>
        <w:t xml:space="preserve">                                            elimina pero se controla)</w:t>
      </w:r>
    </w:p>
    <w:p w:rsidR="00D70AD8" w:rsidRDefault="00D70AD8" w:rsidP="00D70AD8">
      <w:pPr>
        <w:pStyle w:val="Prrafodelista"/>
        <w:rPr>
          <w:rFonts w:ascii="Times New Roman" w:hAnsi="Times New Roman"/>
          <w:sz w:val="24"/>
          <w:szCs w:val="24"/>
        </w:rPr>
      </w:pPr>
    </w:p>
    <w:p w:rsidR="00D70AD8" w:rsidRDefault="005F04EE" w:rsidP="00D70AD8">
      <w:pPr>
        <w:pStyle w:val="Prrafodelista"/>
        <w:jc w:val="both"/>
        <w:rPr>
          <w:rFonts w:ascii="Times New Roman" w:hAnsi="Times New Roman"/>
          <w:sz w:val="24"/>
          <w:szCs w:val="24"/>
        </w:rPr>
      </w:pPr>
      <w:r>
        <w:rPr>
          <w:rFonts w:ascii="Times New Roman" w:hAnsi="Times New Roman"/>
          <w:noProof/>
          <w:sz w:val="24"/>
          <w:szCs w:val="24"/>
          <w:lang w:eastAsia="es-ES"/>
        </w:rPr>
        <mc:AlternateContent>
          <mc:Choice Requires="wps">
            <w:drawing>
              <wp:anchor distT="0" distB="0" distL="114300" distR="114300" simplePos="0" relativeHeight="251735552" behindDoc="0" locked="0" layoutInCell="1" allowOverlap="1">
                <wp:simplePos x="0" y="0"/>
                <wp:positionH relativeFrom="column">
                  <wp:posOffset>1034415</wp:posOffset>
                </wp:positionH>
                <wp:positionV relativeFrom="paragraph">
                  <wp:posOffset>84455</wp:posOffset>
                </wp:positionV>
                <wp:extent cx="952500" cy="9525"/>
                <wp:effectExtent l="19050" t="46355" r="9525" b="5842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D98D5" id="AutoShape 12" o:spid="_x0000_s1026" type="#_x0000_t32" style="position:absolute;margin-left:81.45pt;margin-top:6.65pt;width:75pt;height:.75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">
                <v:stroke endarrow="block"/>
              </v:shape>
            </w:pict>
          </mc:Fallback>
        </mc:AlternateContent>
      </w:r>
      <w:r w:rsidR="00E1226A">
        <w:rPr>
          <w:rFonts w:ascii="Times New Roman" w:hAnsi="Times New Roman"/>
          <w:sz w:val="24"/>
          <w:szCs w:val="24"/>
        </w:rPr>
        <w:t xml:space="preserve">  </w:t>
      </w:r>
      <w:r w:rsidR="00D70AD8">
        <w:rPr>
          <w:rFonts w:ascii="Times New Roman" w:hAnsi="Times New Roman"/>
          <w:sz w:val="24"/>
          <w:szCs w:val="24"/>
        </w:rPr>
        <w:t xml:space="preserve">Daño   </w:t>
      </w:r>
      <w:r w:rsidR="00E1226A">
        <w:rPr>
          <w:rFonts w:ascii="Times New Roman" w:hAnsi="Times New Roman"/>
          <w:sz w:val="24"/>
          <w:szCs w:val="24"/>
        </w:rPr>
        <w:t xml:space="preserve">                              </w:t>
      </w:r>
      <w:r w:rsidR="00D70AD8">
        <w:rPr>
          <w:rFonts w:ascii="Times New Roman" w:hAnsi="Times New Roman"/>
          <w:sz w:val="24"/>
          <w:szCs w:val="24"/>
        </w:rPr>
        <w:t xml:space="preserve">Protección (Minimiza el daño) </w:t>
      </w:r>
    </w:p>
    <w:p w:rsidR="00D70AD8" w:rsidRPr="00393FD2" w:rsidRDefault="00D70AD8" w:rsidP="00D70AD8">
      <w:pPr>
        <w:pStyle w:val="Prrafodelista"/>
        <w:jc w:val="both"/>
        <w:rPr>
          <w:rFonts w:ascii="Times New Roman" w:hAnsi="Times New Roman"/>
          <w:sz w:val="24"/>
          <w:szCs w:val="24"/>
        </w:rPr>
      </w:pPr>
    </w:p>
    <w:p w:rsidR="00902291" w:rsidRPr="00692035" w:rsidRDefault="00902291" w:rsidP="00902291">
      <w:pPr>
        <w:shd w:val="clear" w:color="auto" w:fill="FDE9D9" w:themeFill="accent6" w:themeFillTint="33"/>
        <w:spacing w:line="240" w:lineRule="auto"/>
        <w:jc w:val="both"/>
        <w:rPr>
          <w:rFonts w:ascii="Times New Roman" w:hAnsi="Times New Roman"/>
          <w:b/>
        </w:rPr>
      </w:pPr>
      <w:r>
        <w:rPr>
          <w:rFonts w:ascii="Times New Roman" w:hAnsi="Times New Roman"/>
          <w:b/>
        </w:rPr>
        <w:t>RECOMENDACIONES</w:t>
      </w:r>
    </w:p>
    <w:p w:rsidR="00902291" w:rsidRPr="002D7075" w:rsidRDefault="00902291" w:rsidP="00543DF8">
      <w:pPr>
        <w:pStyle w:val="Prrafodelista"/>
        <w:numPr>
          <w:ilvl w:val="0"/>
          <w:numId w:val="1"/>
        </w:numPr>
        <w:jc w:val="both"/>
        <w:rPr>
          <w:rFonts w:ascii="Times New Roman" w:hAnsi="Times New Roman"/>
          <w:sz w:val="24"/>
          <w:szCs w:val="24"/>
        </w:rPr>
      </w:pPr>
      <w:r w:rsidRPr="002D7075">
        <w:rPr>
          <w:rFonts w:ascii="Times New Roman" w:hAnsi="Times New Roman"/>
          <w:b/>
          <w:color w:val="222222"/>
          <w:sz w:val="24"/>
          <w:szCs w:val="24"/>
          <w:shd w:val="clear" w:color="auto" w:fill="FFFFFF"/>
        </w:rPr>
        <w:t>Garantía Técnica.-</w:t>
      </w:r>
      <w:r w:rsidRPr="002D7075">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 xml:space="preserve">Se debe solicitar al proveedor que entregue </w:t>
      </w:r>
      <w:r>
        <w:rPr>
          <w:rFonts w:ascii="Times New Roman" w:hAnsi="Times New Roman"/>
          <w:sz w:val="24"/>
          <w:szCs w:val="24"/>
        </w:rPr>
        <w:t>los</w:t>
      </w:r>
      <w:r w:rsidRPr="002D7075">
        <w:rPr>
          <w:rFonts w:ascii="Times New Roman" w:hAnsi="Times New Roman"/>
          <w:sz w:val="24"/>
          <w:szCs w:val="24"/>
        </w:rPr>
        <w:t xml:space="preserve"> equipos de protección personal de calidad garantizando durabilidad por medio de </w:t>
      </w:r>
      <w:r>
        <w:rPr>
          <w:rFonts w:ascii="Times New Roman" w:hAnsi="Times New Roman"/>
          <w:sz w:val="24"/>
          <w:szCs w:val="24"/>
        </w:rPr>
        <w:t>C</w:t>
      </w:r>
      <w:r w:rsidRPr="002D7075">
        <w:rPr>
          <w:rFonts w:ascii="Times New Roman" w:hAnsi="Times New Roman"/>
          <w:sz w:val="24"/>
          <w:szCs w:val="24"/>
        </w:rPr>
        <w:t>ertificados de pruebas FAT (pruebas de fábrica) con estándares internacionales</w:t>
      </w:r>
    </w:p>
    <w:p w:rsidR="00902291" w:rsidRDefault="00902291" w:rsidP="00543DF8">
      <w:pPr>
        <w:pStyle w:val="Prrafodelista"/>
        <w:numPr>
          <w:ilvl w:val="0"/>
          <w:numId w:val="1"/>
        </w:numPr>
        <w:jc w:val="both"/>
        <w:rPr>
          <w:rFonts w:ascii="Times New Roman" w:hAnsi="Times New Roman"/>
          <w:b/>
          <w:sz w:val="24"/>
          <w:szCs w:val="24"/>
        </w:rPr>
      </w:pPr>
      <w:r w:rsidRPr="006C7754">
        <w:rPr>
          <w:rFonts w:ascii="Times New Roman" w:hAnsi="Times New Roman"/>
          <w:b/>
          <w:sz w:val="24"/>
          <w:szCs w:val="24"/>
        </w:rPr>
        <w:t>Compromiso.-</w:t>
      </w:r>
      <w:r w:rsidRPr="006C7754">
        <w:rPr>
          <w:rFonts w:ascii="Times New Roman" w:hAnsi="Times New Roman"/>
          <w:i/>
          <w:sz w:val="24"/>
          <w:szCs w:val="24"/>
        </w:rPr>
        <w:t xml:space="preserve"> </w:t>
      </w:r>
      <w:r w:rsidRPr="006C7754">
        <w:rPr>
          <w:rFonts w:ascii="Times New Roman" w:hAnsi="Times New Roman"/>
          <w:sz w:val="24"/>
          <w:szCs w:val="24"/>
        </w:rPr>
        <w:t xml:space="preserve">El proveedor se debe comprometer a tomar las respectivas medidas  de los equipos de protección personal y ropa de trabajo, a cada </w:t>
      </w:r>
      <w:r>
        <w:rPr>
          <w:rFonts w:ascii="Times New Roman" w:hAnsi="Times New Roman"/>
          <w:sz w:val="24"/>
          <w:szCs w:val="24"/>
        </w:rPr>
        <w:t xml:space="preserve">uno de los trabajadores que forman parte del Proyecto de </w:t>
      </w:r>
      <w:r w:rsidRPr="00135292">
        <w:rPr>
          <w:rFonts w:ascii="Times New Roman" w:hAnsi="Times New Roman"/>
          <w:b/>
          <w:sz w:val="24"/>
          <w:szCs w:val="24"/>
        </w:rPr>
        <w:t>“MANTENIMIENTO RUTINARIO VIAL DEL TRAMO VIAL UNIÓN DEL TOACHI SANTO DOMINGO”</w:t>
      </w:r>
    </w:p>
    <w:p w:rsidR="005863D5" w:rsidRPr="005863D5" w:rsidRDefault="00085184" w:rsidP="00543DF8">
      <w:pPr>
        <w:pStyle w:val="Prrafodelista"/>
        <w:numPr>
          <w:ilvl w:val="0"/>
          <w:numId w:val="1"/>
        </w:numPr>
        <w:jc w:val="both"/>
        <w:rPr>
          <w:rFonts w:ascii="Times New Roman" w:hAnsi="Times New Roman"/>
          <w:sz w:val="24"/>
          <w:szCs w:val="24"/>
        </w:rPr>
      </w:pPr>
      <w:r>
        <w:rPr>
          <w:rFonts w:ascii="Times New Roman" w:hAnsi="Times New Roman"/>
          <w:sz w:val="24"/>
          <w:szCs w:val="24"/>
        </w:rPr>
        <w:t xml:space="preserve">En caso de mordeduras de serpientes deberán trasladar al accidentado a un centro de salud u hospital más cercano. </w:t>
      </w:r>
    </w:p>
    <w:p w:rsidR="00902291" w:rsidRDefault="003656F8" w:rsidP="00902291">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Particular que ponemos</w:t>
      </w:r>
      <w:r w:rsidR="00902291">
        <w:rPr>
          <w:rFonts w:ascii="Times New Roman" w:hAnsi="Times New Roman"/>
          <w:color w:val="000000" w:themeColor="text1"/>
          <w:sz w:val="24"/>
          <w:szCs w:val="24"/>
        </w:rPr>
        <w:t xml:space="preserve"> en su conocimiento para los fines pertinentes.</w:t>
      </w:r>
    </w:p>
    <w:p w:rsidR="00902291" w:rsidRDefault="00902291" w:rsidP="00902291">
      <w:pPr>
        <w:pStyle w:val="Prrafodelista"/>
        <w:spacing w:line="240" w:lineRule="auto"/>
        <w:ind w:left="-426"/>
        <w:jc w:val="both"/>
        <w:rPr>
          <w:rFonts w:ascii="Times New Roman" w:hAnsi="Times New Roman"/>
          <w:color w:val="000000" w:themeColor="text1"/>
          <w:sz w:val="24"/>
          <w:szCs w:val="24"/>
        </w:rPr>
      </w:pPr>
    </w:p>
    <w:p w:rsidR="00902291" w:rsidRDefault="00902291" w:rsidP="00902291">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Atentamente,</w:t>
      </w:r>
    </w:p>
    <w:p w:rsidR="0082487B" w:rsidRDefault="0082487B" w:rsidP="00902291">
      <w:pPr>
        <w:pStyle w:val="Prrafodelista"/>
        <w:spacing w:line="240" w:lineRule="auto"/>
        <w:ind w:left="-426"/>
        <w:jc w:val="both"/>
        <w:rPr>
          <w:rFonts w:ascii="Times New Roman" w:hAnsi="Times New Roman"/>
          <w:noProof/>
          <w:color w:val="000000" w:themeColor="text1"/>
          <w:sz w:val="24"/>
          <w:szCs w:val="24"/>
        </w:rPr>
      </w:pPr>
    </w:p>
    <w:p w:rsidR="0082487B" w:rsidRDefault="0082487B" w:rsidP="00902291">
      <w:pPr>
        <w:pStyle w:val="Prrafodelista"/>
        <w:spacing w:line="240" w:lineRule="auto"/>
        <w:ind w:left="-426"/>
        <w:jc w:val="both"/>
        <w:rPr>
          <w:rFonts w:ascii="Times New Roman" w:hAnsi="Times New Roman"/>
          <w:noProof/>
          <w:color w:val="000000" w:themeColor="text1"/>
          <w:sz w:val="24"/>
          <w:szCs w:val="24"/>
        </w:rPr>
      </w:pPr>
    </w:p>
    <w:p w:rsidR="0082487B" w:rsidRDefault="0082487B" w:rsidP="00902291">
      <w:pPr>
        <w:pStyle w:val="Prrafodelista"/>
        <w:spacing w:line="240" w:lineRule="auto"/>
        <w:ind w:left="-426"/>
        <w:jc w:val="both"/>
        <w:rPr>
          <w:rFonts w:ascii="Times New Roman" w:hAnsi="Times New Roman"/>
          <w:noProof/>
          <w:color w:val="000000" w:themeColor="text1"/>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3"/>
      </w:tblGrid>
      <w:tr w:rsidR="003656F8" w:rsidTr="0082487B">
        <w:trPr>
          <w:jc w:val="center"/>
        </w:trPr>
        <w:tc>
          <w:tcPr>
            <w:tcW w:w="4322" w:type="dxa"/>
          </w:tcPr>
          <w:p w:rsidR="003656F8" w:rsidRPr="0082487B" w:rsidRDefault="003656F8" w:rsidP="003656F8">
            <w:pPr>
              <w:pStyle w:val="Prrafodelista"/>
              <w:ind w:left="0"/>
              <w:jc w:val="center"/>
              <w:rPr>
                <w:rFonts w:ascii="Times New Roman" w:hAnsi="Times New Roman"/>
                <w:noProof/>
                <w:color w:val="000000" w:themeColor="text1"/>
              </w:rPr>
            </w:pPr>
            <w:r w:rsidRPr="0082487B">
              <w:rPr>
                <w:rFonts w:ascii="Times New Roman" w:hAnsi="Times New Roman"/>
                <w:noProof/>
                <w:color w:val="000000" w:themeColor="text1"/>
              </w:rPr>
              <w:t>Ing. MSc. Gladys Molina Romero</w:t>
            </w:r>
          </w:p>
          <w:p w:rsidR="003656F8" w:rsidRPr="0082487B" w:rsidRDefault="003656F8" w:rsidP="003656F8">
            <w:pPr>
              <w:pStyle w:val="Prrafodelista"/>
              <w:ind w:left="0"/>
              <w:jc w:val="center"/>
              <w:rPr>
                <w:rFonts w:ascii="Times New Roman" w:hAnsi="Times New Roman"/>
                <w:b/>
                <w:noProof/>
                <w:color w:val="000000" w:themeColor="text1"/>
              </w:rPr>
            </w:pPr>
            <w:r w:rsidRPr="0082487B">
              <w:rPr>
                <w:rFonts w:ascii="Times New Roman" w:hAnsi="Times New Roman"/>
                <w:b/>
                <w:noProof/>
                <w:color w:val="000000" w:themeColor="text1"/>
                <w:sz w:val="16"/>
              </w:rPr>
              <w:t>ANALISTA DE SEGURIDAD Y SALUD OCUPACIONAL</w:t>
            </w:r>
          </w:p>
        </w:tc>
        <w:tc>
          <w:tcPr>
            <w:tcW w:w="4323" w:type="dxa"/>
          </w:tcPr>
          <w:p w:rsidR="003656F8" w:rsidRPr="0000776C" w:rsidRDefault="003656F8" w:rsidP="003656F8">
            <w:pPr>
              <w:pStyle w:val="Prrafodelista"/>
              <w:ind w:left="0"/>
              <w:jc w:val="center"/>
              <w:rPr>
                <w:rFonts w:ascii="Times New Roman" w:hAnsi="Times New Roman"/>
                <w:noProof/>
                <w:color w:val="000000" w:themeColor="text1"/>
                <w:sz w:val="20"/>
                <w:szCs w:val="20"/>
              </w:rPr>
            </w:pPr>
            <w:r w:rsidRPr="0000776C">
              <w:rPr>
                <w:rFonts w:ascii="Times New Roman" w:hAnsi="Times New Roman"/>
                <w:noProof/>
                <w:color w:val="000000" w:themeColor="text1"/>
                <w:sz w:val="20"/>
                <w:szCs w:val="20"/>
              </w:rPr>
              <w:t>MSc. Gladys Rea</w:t>
            </w:r>
          </w:p>
          <w:p w:rsidR="003656F8" w:rsidRPr="0000776C" w:rsidRDefault="003656F8" w:rsidP="003656F8">
            <w:pPr>
              <w:pStyle w:val="Prrafodelista"/>
              <w:ind w:left="0"/>
              <w:jc w:val="center"/>
              <w:rPr>
                <w:rFonts w:ascii="Times New Roman" w:hAnsi="Times New Roman"/>
                <w:b/>
                <w:noProof/>
                <w:color w:val="000000" w:themeColor="text1"/>
                <w:sz w:val="20"/>
                <w:szCs w:val="20"/>
              </w:rPr>
            </w:pPr>
            <w:r w:rsidRPr="0000776C">
              <w:rPr>
                <w:rFonts w:ascii="Times New Roman" w:hAnsi="Times New Roman"/>
                <w:b/>
                <w:noProof/>
                <w:color w:val="000000" w:themeColor="text1"/>
                <w:sz w:val="20"/>
                <w:szCs w:val="20"/>
              </w:rPr>
              <w:t>TRABAJADORA SOCIAL</w:t>
            </w:r>
          </w:p>
        </w:tc>
      </w:tr>
    </w:tbl>
    <w:p w:rsidR="00902291" w:rsidRDefault="00902291" w:rsidP="00D1021E">
      <w:pPr>
        <w:pStyle w:val="Prrafodelista"/>
        <w:spacing w:line="240" w:lineRule="auto"/>
        <w:ind w:left="-426"/>
        <w:jc w:val="both"/>
        <w:rPr>
          <w:rFonts w:ascii="Times New Roman" w:hAnsi="Times New Roman"/>
          <w:b/>
          <w:noProof/>
          <w:color w:val="000000" w:themeColor="text1"/>
          <w:sz w:val="24"/>
          <w:szCs w:val="24"/>
        </w:rPr>
      </w:pPr>
    </w:p>
    <w:sectPr w:rsidR="00902291" w:rsidSect="00A57F8D">
      <w:headerReference w:type="default" r:id="rId37"/>
      <w:footerReference w:type="default" r:id="rId38"/>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A51" w:rsidRDefault="00002A51" w:rsidP="0069725E">
      <w:pPr>
        <w:spacing w:after="0" w:line="240" w:lineRule="auto"/>
      </w:pPr>
      <w:r>
        <w:separator/>
      </w:r>
    </w:p>
  </w:endnote>
  <w:endnote w:type="continuationSeparator" w:id="0">
    <w:p w:rsidR="00002A51" w:rsidRDefault="00002A51"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Default="00113380">
    <w:pPr>
      <w:pStyle w:val="Piedepgina"/>
    </w:pPr>
    <w:r w:rsidRPr="00F6517A">
      <w:rPr>
        <w:noProof/>
        <w:lang w:val="es-ES" w:eastAsia="es-ES"/>
      </w:rPr>
      <w:drawing>
        <wp:anchor distT="0" distB="0" distL="114300" distR="114300" simplePos="0" relativeHeight="251656192" behindDoc="0" locked="0" layoutInCell="1" allowOverlap="1">
          <wp:simplePos x="0" y="0"/>
          <wp:positionH relativeFrom="column">
            <wp:posOffset>3077187</wp:posOffset>
          </wp:positionH>
          <wp:positionV relativeFrom="paragraph">
            <wp:posOffset>-171773</wp:posOffset>
          </wp:positionV>
          <wp:extent cx="2990850" cy="600075"/>
          <wp:effectExtent l="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A51" w:rsidRDefault="00002A51" w:rsidP="0069725E">
      <w:pPr>
        <w:spacing w:after="0" w:line="240" w:lineRule="auto"/>
      </w:pPr>
      <w:r>
        <w:separator/>
      </w:r>
    </w:p>
  </w:footnote>
  <w:footnote w:type="continuationSeparator" w:id="0">
    <w:p w:rsidR="00002A51" w:rsidRDefault="00002A51" w:rsidP="006972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380" w:rsidRPr="00CA2CD0" w:rsidRDefault="00113380" w:rsidP="001E306C">
    <w:pPr>
      <w:pStyle w:val="Encabezado"/>
      <w:jc w:val="center"/>
      <w:rPr>
        <w:rFonts w:cstheme="minorHAnsi"/>
        <w:b/>
        <w:sz w:val="32"/>
        <w:szCs w:val="32"/>
      </w:rPr>
    </w:pPr>
    <w:r w:rsidRPr="002B59D6">
      <w:rPr>
        <w:b/>
        <w:noProof/>
        <w:sz w:val="32"/>
        <w:szCs w:val="32"/>
        <w:lang w:val="es-ES" w:eastAsia="es-ES"/>
      </w:rPr>
      <w:drawing>
        <wp:anchor distT="0" distB="0" distL="114300" distR="114300" simplePos="0" relativeHeight="251660288" behindDoc="0" locked="0" layoutInCell="1" allowOverlap="1">
          <wp:simplePos x="0" y="0"/>
          <wp:positionH relativeFrom="column">
            <wp:posOffset>5069900</wp:posOffset>
          </wp:positionH>
          <wp:positionV relativeFrom="paragraph">
            <wp:posOffset>-182305</wp:posOffset>
          </wp:positionV>
          <wp:extent cx="1058291" cy="431632"/>
          <wp:effectExtent l="0" t="0" r="0" b="6985"/>
          <wp:wrapNone/>
          <wp:docPr id="7"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58291" cy="431632"/>
                  </a:xfrm>
                  <a:prstGeom prst="rect">
                    <a:avLst/>
                  </a:prstGeom>
                  <a:noFill/>
                  <a:ln w="9525">
                    <a:noFill/>
                    <a:miter lim="800000"/>
                    <a:headEnd/>
                    <a:tailEnd/>
                  </a:ln>
                </pic:spPr>
              </pic:pic>
            </a:graphicData>
          </a:graphic>
        </wp:anchor>
      </w:drawing>
    </w:r>
    <w:r>
      <w:rPr>
        <w:b/>
        <w:noProof/>
        <w:sz w:val="32"/>
        <w:szCs w:val="32"/>
        <w:lang w:val="es-ES" w:eastAsia="es-ES"/>
      </w:rPr>
      <w:drawing>
        <wp:anchor distT="0" distB="0" distL="114300" distR="114300" simplePos="0" relativeHeight="251658240" behindDoc="0" locked="0" layoutInCell="1" allowOverlap="1">
          <wp:simplePos x="0" y="0"/>
          <wp:positionH relativeFrom="column">
            <wp:posOffset>-518160</wp:posOffset>
          </wp:positionH>
          <wp:positionV relativeFrom="paragraph">
            <wp:posOffset>-183515</wp:posOffset>
          </wp:positionV>
          <wp:extent cx="1162050" cy="492760"/>
          <wp:effectExtent l="1905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113380" w:rsidRDefault="00113380" w:rsidP="001E306C">
    <w:pPr>
      <w:pStyle w:val="Encabezado"/>
      <w:jc w:val="center"/>
    </w:pPr>
    <w:r w:rsidRPr="002B59D6">
      <w:rPr>
        <w:b/>
        <w:i/>
        <w:szCs w:val="32"/>
      </w:rPr>
      <w:t>BIENESTAR, SEGURIDAD Y SALUD OCUPACIONAL</w:t>
    </w:r>
  </w:p>
  <w:p w:rsidR="00113380" w:rsidRPr="00B86C5A" w:rsidRDefault="00113380" w:rsidP="001E306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art3F01"/>
      </v:shape>
    </w:pict>
  </w:numPicBullet>
  <w:abstractNum w:abstractNumId="0" w15:restartNumberingAfterBreak="0">
    <w:nsid w:val="68FE1479"/>
    <w:multiLevelType w:val="hybridMultilevel"/>
    <w:tmpl w:val="4CF00580"/>
    <w:lvl w:ilvl="0" w:tplc="4D4E1F66">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1A50EE8"/>
    <w:multiLevelType w:val="hybridMultilevel"/>
    <w:tmpl w:val="1444FB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5E"/>
    <w:rsid w:val="00000131"/>
    <w:rsid w:val="000004B4"/>
    <w:rsid w:val="00000731"/>
    <w:rsid w:val="00000A73"/>
    <w:rsid w:val="00000EE5"/>
    <w:rsid w:val="0000112B"/>
    <w:rsid w:val="00001A76"/>
    <w:rsid w:val="00001F6D"/>
    <w:rsid w:val="00002005"/>
    <w:rsid w:val="000020B6"/>
    <w:rsid w:val="0000226F"/>
    <w:rsid w:val="00002288"/>
    <w:rsid w:val="0000261E"/>
    <w:rsid w:val="00002957"/>
    <w:rsid w:val="00002A51"/>
    <w:rsid w:val="00002C5B"/>
    <w:rsid w:val="000037DF"/>
    <w:rsid w:val="00003FC2"/>
    <w:rsid w:val="000041B4"/>
    <w:rsid w:val="00004277"/>
    <w:rsid w:val="00004BF3"/>
    <w:rsid w:val="00004D73"/>
    <w:rsid w:val="00005012"/>
    <w:rsid w:val="0000526F"/>
    <w:rsid w:val="000053AE"/>
    <w:rsid w:val="000055B5"/>
    <w:rsid w:val="000056C3"/>
    <w:rsid w:val="00005BF7"/>
    <w:rsid w:val="00005CB3"/>
    <w:rsid w:val="0000639D"/>
    <w:rsid w:val="000063E8"/>
    <w:rsid w:val="00006B15"/>
    <w:rsid w:val="00006BEA"/>
    <w:rsid w:val="00006CA5"/>
    <w:rsid w:val="00007015"/>
    <w:rsid w:val="0000776C"/>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4E"/>
    <w:rsid w:val="00016499"/>
    <w:rsid w:val="00016795"/>
    <w:rsid w:val="000167A3"/>
    <w:rsid w:val="00017AEC"/>
    <w:rsid w:val="00017C4E"/>
    <w:rsid w:val="000203A6"/>
    <w:rsid w:val="00021129"/>
    <w:rsid w:val="00021587"/>
    <w:rsid w:val="000216F0"/>
    <w:rsid w:val="000218E2"/>
    <w:rsid w:val="00021A82"/>
    <w:rsid w:val="00022A1F"/>
    <w:rsid w:val="00022E79"/>
    <w:rsid w:val="000232FD"/>
    <w:rsid w:val="00023552"/>
    <w:rsid w:val="00023BE4"/>
    <w:rsid w:val="000245BD"/>
    <w:rsid w:val="00024B80"/>
    <w:rsid w:val="000256AA"/>
    <w:rsid w:val="00025E4C"/>
    <w:rsid w:val="0002630E"/>
    <w:rsid w:val="000264A5"/>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44F5"/>
    <w:rsid w:val="00034ACA"/>
    <w:rsid w:val="00034FE0"/>
    <w:rsid w:val="00035125"/>
    <w:rsid w:val="00035365"/>
    <w:rsid w:val="00035907"/>
    <w:rsid w:val="00035B24"/>
    <w:rsid w:val="00035C64"/>
    <w:rsid w:val="00036E1C"/>
    <w:rsid w:val="0003724C"/>
    <w:rsid w:val="0003735F"/>
    <w:rsid w:val="00037454"/>
    <w:rsid w:val="000375E7"/>
    <w:rsid w:val="0003790A"/>
    <w:rsid w:val="00037941"/>
    <w:rsid w:val="00037BAE"/>
    <w:rsid w:val="0004006B"/>
    <w:rsid w:val="00040385"/>
    <w:rsid w:val="00040721"/>
    <w:rsid w:val="00040864"/>
    <w:rsid w:val="00040A90"/>
    <w:rsid w:val="0004100E"/>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549"/>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B89"/>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98"/>
    <w:rsid w:val="000646BA"/>
    <w:rsid w:val="000655B3"/>
    <w:rsid w:val="0006586E"/>
    <w:rsid w:val="000658E9"/>
    <w:rsid w:val="00065E0D"/>
    <w:rsid w:val="00066392"/>
    <w:rsid w:val="000672C0"/>
    <w:rsid w:val="00067787"/>
    <w:rsid w:val="000677F1"/>
    <w:rsid w:val="00067F0A"/>
    <w:rsid w:val="00070044"/>
    <w:rsid w:val="0007098D"/>
    <w:rsid w:val="00070B11"/>
    <w:rsid w:val="00071064"/>
    <w:rsid w:val="000712D9"/>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E03"/>
    <w:rsid w:val="00074FD7"/>
    <w:rsid w:val="0007577E"/>
    <w:rsid w:val="00075948"/>
    <w:rsid w:val="00075AA8"/>
    <w:rsid w:val="00075B44"/>
    <w:rsid w:val="00075E9C"/>
    <w:rsid w:val="00075EA5"/>
    <w:rsid w:val="00076016"/>
    <w:rsid w:val="0007639D"/>
    <w:rsid w:val="00076724"/>
    <w:rsid w:val="00076728"/>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5184"/>
    <w:rsid w:val="00085269"/>
    <w:rsid w:val="0008636E"/>
    <w:rsid w:val="0008661F"/>
    <w:rsid w:val="000869E3"/>
    <w:rsid w:val="00086B60"/>
    <w:rsid w:val="00086D8F"/>
    <w:rsid w:val="00086DD7"/>
    <w:rsid w:val="00086F5C"/>
    <w:rsid w:val="000876AD"/>
    <w:rsid w:val="000879BC"/>
    <w:rsid w:val="0009029A"/>
    <w:rsid w:val="00090374"/>
    <w:rsid w:val="000905B7"/>
    <w:rsid w:val="0009086D"/>
    <w:rsid w:val="00090881"/>
    <w:rsid w:val="00090C9D"/>
    <w:rsid w:val="00090ECF"/>
    <w:rsid w:val="00092331"/>
    <w:rsid w:val="00092986"/>
    <w:rsid w:val="00092D8F"/>
    <w:rsid w:val="00093009"/>
    <w:rsid w:val="00093250"/>
    <w:rsid w:val="0009392D"/>
    <w:rsid w:val="00093A28"/>
    <w:rsid w:val="00093CF1"/>
    <w:rsid w:val="00094E0B"/>
    <w:rsid w:val="00095179"/>
    <w:rsid w:val="00095E46"/>
    <w:rsid w:val="00095ED1"/>
    <w:rsid w:val="00096305"/>
    <w:rsid w:val="00097598"/>
    <w:rsid w:val="000977D8"/>
    <w:rsid w:val="000A02FF"/>
    <w:rsid w:val="000A094E"/>
    <w:rsid w:val="000A0BAB"/>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A74"/>
    <w:rsid w:val="000A4BBB"/>
    <w:rsid w:val="000A524E"/>
    <w:rsid w:val="000A52A6"/>
    <w:rsid w:val="000A5955"/>
    <w:rsid w:val="000A5986"/>
    <w:rsid w:val="000A5A7C"/>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3F2D"/>
    <w:rsid w:val="000B403F"/>
    <w:rsid w:val="000B4116"/>
    <w:rsid w:val="000B4183"/>
    <w:rsid w:val="000B43D0"/>
    <w:rsid w:val="000B475F"/>
    <w:rsid w:val="000B47DD"/>
    <w:rsid w:val="000B4816"/>
    <w:rsid w:val="000B4FC8"/>
    <w:rsid w:val="000B4FE5"/>
    <w:rsid w:val="000B57DA"/>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06D"/>
    <w:rsid w:val="000C4B77"/>
    <w:rsid w:val="000C5149"/>
    <w:rsid w:val="000C5167"/>
    <w:rsid w:val="000C54C8"/>
    <w:rsid w:val="000C5F3E"/>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5F71"/>
    <w:rsid w:val="000D6021"/>
    <w:rsid w:val="000D62B3"/>
    <w:rsid w:val="000D62EF"/>
    <w:rsid w:val="000D6644"/>
    <w:rsid w:val="000D66C8"/>
    <w:rsid w:val="000D6C9F"/>
    <w:rsid w:val="000D6D76"/>
    <w:rsid w:val="000D70CF"/>
    <w:rsid w:val="000D71DC"/>
    <w:rsid w:val="000D71F2"/>
    <w:rsid w:val="000D7452"/>
    <w:rsid w:val="000D78F1"/>
    <w:rsid w:val="000D7F59"/>
    <w:rsid w:val="000E020F"/>
    <w:rsid w:val="000E04B1"/>
    <w:rsid w:val="000E0716"/>
    <w:rsid w:val="000E0EB2"/>
    <w:rsid w:val="000E2558"/>
    <w:rsid w:val="000E28FE"/>
    <w:rsid w:val="000E2F6F"/>
    <w:rsid w:val="000E317F"/>
    <w:rsid w:val="000E31D6"/>
    <w:rsid w:val="000E31FC"/>
    <w:rsid w:val="000E41FB"/>
    <w:rsid w:val="000E4894"/>
    <w:rsid w:val="000E5563"/>
    <w:rsid w:val="000E5572"/>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0F98"/>
    <w:rsid w:val="000F1081"/>
    <w:rsid w:val="000F1204"/>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AB6"/>
    <w:rsid w:val="000F6B0D"/>
    <w:rsid w:val="000F6CA7"/>
    <w:rsid w:val="000F6D7E"/>
    <w:rsid w:val="000F77AC"/>
    <w:rsid w:val="000F7E0D"/>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08B"/>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23B"/>
    <w:rsid w:val="00110F72"/>
    <w:rsid w:val="00111159"/>
    <w:rsid w:val="00111710"/>
    <w:rsid w:val="001118C7"/>
    <w:rsid w:val="0011193A"/>
    <w:rsid w:val="001119A2"/>
    <w:rsid w:val="00111D2A"/>
    <w:rsid w:val="00112151"/>
    <w:rsid w:val="001127A5"/>
    <w:rsid w:val="0011285B"/>
    <w:rsid w:val="001129ED"/>
    <w:rsid w:val="00113380"/>
    <w:rsid w:val="00113825"/>
    <w:rsid w:val="00113F64"/>
    <w:rsid w:val="0011485C"/>
    <w:rsid w:val="00114946"/>
    <w:rsid w:val="00114C8F"/>
    <w:rsid w:val="00114E4A"/>
    <w:rsid w:val="0011572A"/>
    <w:rsid w:val="00116007"/>
    <w:rsid w:val="00116467"/>
    <w:rsid w:val="00116594"/>
    <w:rsid w:val="00117714"/>
    <w:rsid w:val="00117C33"/>
    <w:rsid w:val="00120920"/>
    <w:rsid w:val="00120B75"/>
    <w:rsid w:val="00120B7A"/>
    <w:rsid w:val="00120CC3"/>
    <w:rsid w:val="00120DE7"/>
    <w:rsid w:val="001212FF"/>
    <w:rsid w:val="0012140B"/>
    <w:rsid w:val="00121507"/>
    <w:rsid w:val="001218F3"/>
    <w:rsid w:val="00121950"/>
    <w:rsid w:val="00121C26"/>
    <w:rsid w:val="00122024"/>
    <w:rsid w:val="00122164"/>
    <w:rsid w:val="00122374"/>
    <w:rsid w:val="001224DE"/>
    <w:rsid w:val="00122C36"/>
    <w:rsid w:val="001232C1"/>
    <w:rsid w:val="0012336E"/>
    <w:rsid w:val="0012479B"/>
    <w:rsid w:val="001248FC"/>
    <w:rsid w:val="00124953"/>
    <w:rsid w:val="001249E8"/>
    <w:rsid w:val="00124B48"/>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B6C"/>
    <w:rsid w:val="00132D39"/>
    <w:rsid w:val="001335F0"/>
    <w:rsid w:val="00133D54"/>
    <w:rsid w:val="001342B5"/>
    <w:rsid w:val="00134496"/>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4040B"/>
    <w:rsid w:val="00140747"/>
    <w:rsid w:val="00140D35"/>
    <w:rsid w:val="001412C0"/>
    <w:rsid w:val="00141352"/>
    <w:rsid w:val="00141B59"/>
    <w:rsid w:val="00141F6E"/>
    <w:rsid w:val="00142023"/>
    <w:rsid w:val="00142AAE"/>
    <w:rsid w:val="00142B6F"/>
    <w:rsid w:val="0014310E"/>
    <w:rsid w:val="00143270"/>
    <w:rsid w:val="00143474"/>
    <w:rsid w:val="0014370B"/>
    <w:rsid w:val="00143B91"/>
    <w:rsid w:val="00143F32"/>
    <w:rsid w:val="0014493D"/>
    <w:rsid w:val="00144CE9"/>
    <w:rsid w:val="00144DEA"/>
    <w:rsid w:val="00145181"/>
    <w:rsid w:val="0014597A"/>
    <w:rsid w:val="00145A21"/>
    <w:rsid w:val="00146366"/>
    <w:rsid w:val="0014645A"/>
    <w:rsid w:val="00146480"/>
    <w:rsid w:val="0014675A"/>
    <w:rsid w:val="00146A39"/>
    <w:rsid w:val="00146D62"/>
    <w:rsid w:val="001478B2"/>
    <w:rsid w:val="00147D29"/>
    <w:rsid w:val="00150477"/>
    <w:rsid w:val="001504A9"/>
    <w:rsid w:val="00150691"/>
    <w:rsid w:val="00150A23"/>
    <w:rsid w:val="00150B9E"/>
    <w:rsid w:val="00150E2F"/>
    <w:rsid w:val="00150E8A"/>
    <w:rsid w:val="00151115"/>
    <w:rsid w:val="001518DE"/>
    <w:rsid w:val="00151F5A"/>
    <w:rsid w:val="00152625"/>
    <w:rsid w:val="00152755"/>
    <w:rsid w:val="0015280E"/>
    <w:rsid w:val="001528C6"/>
    <w:rsid w:val="00152A6F"/>
    <w:rsid w:val="00152B00"/>
    <w:rsid w:val="00152B24"/>
    <w:rsid w:val="00152BCB"/>
    <w:rsid w:val="00152CE8"/>
    <w:rsid w:val="00153DF2"/>
    <w:rsid w:val="00153F26"/>
    <w:rsid w:val="001543C4"/>
    <w:rsid w:val="001545AE"/>
    <w:rsid w:val="00154A9D"/>
    <w:rsid w:val="00154DA0"/>
    <w:rsid w:val="00155E79"/>
    <w:rsid w:val="00156490"/>
    <w:rsid w:val="001567A6"/>
    <w:rsid w:val="00160302"/>
    <w:rsid w:val="0016041B"/>
    <w:rsid w:val="00160687"/>
    <w:rsid w:val="001608C9"/>
    <w:rsid w:val="00160D35"/>
    <w:rsid w:val="00161294"/>
    <w:rsid w:val="0016217C"/>
    <w:rsid w:val="001623BE"/>
    <w:rsid w:val="00162408"/>
    <w:rsid w:val="00162A96"/>
    <w:rsid w:val="00162A97"/>
    <w:rsid w:val="00162D1A"/>
    <w:rsid w:val="00162E77"/>
    <w:rsid w:val="001632F5"/>
    <w:rsid w:val="00163B95"/>
    <w:rsid w:val="00164298"/>
    <w:rsid w:val="00164FF7"/>
    <w:rsid w:val="00165253"/>
    <w:rsid w:val="001653AE"/>
    <w:rsid w:val="001659B2"/>
    <w:rsid w:val="00166369"/>
    <w:rsid w:val="00166877"/>
    <w:rsid w:val="00166DBB"/>
    <w:rsid w:val="0016706F"/>
    <w:rsid w:val="00167155"/>
    <w:rsid w:val="00167588"/>
    <w:rsid w:val="00167AAF"/>
    <w:rsid w:val="00167C44"/>
    <w:rsid w:val="00167C68"/>
    <w:rsid w:val="001705F6"/>
    <w:rsid w:val="001705FA"/>
    <w:rsid w:val="0017082D"/>
    <w:rsid w:val="00171040"/>
    <w:rsid w:val="001712F5"/>
    <w:rsid w:val="00171652"/>
    <w:rsid w:val="00171C6F"/>
    <w:rsid w:val="00171E18"/>
    <w:rsid w:val="00171EB0"/>
    <w:rsid w:val="00172579"/>
    <w:rsid w:val="0017297C"/>
    <w:rsid w:val="00172B6F"/>
    <w:rsid w:val="00172C38"/>
    <w:rsid w:val="0017329E"/>
    <w:rsid w:val="00173530"/>
    <w:rsid w:val="00173891"/>
    <w:rsid w:val="00173C63"/>
    <w:rsid w:val="00173E87"/>
    <w:rsid w:val="001749B3"/>
    <w:rsid w:val="00174BEB"/>
    <w:rsid w:val="001751BE"/>
    <w:rsid w:val="001751EC"/>
    <w:rsid w:val="001754A9"/>
    <w:rsid w:val="00175ED9"/>
    <w:rsid w:val="0017606A"/>
    <w:rsid w:val="001762BA"/>
    <w:rsid w:val="00176422"/>
    <w:rsid w:val="00176A10"/>
    <w:rsid w:val="001770DF"/>
    <w:rsid w:val="00177638"/>
    <w:rsid w:val="001779D9"/>
    <w:rsid w:val="00177CDF"/>
    <w:rsid w:val="00180101"/>
    <w:rsid w:val="0018047A"/>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2C0E"/>
    <w:rsid w:val="001930B5"/>
    <w:rsid w:val="001939D0"/>
    <w:rsid w:val="001941B2"/>
    <w:rsid w:val="00194632"/>
    <w:rsid w:val="0019471A"/>
    <w:rsid w:val="001949F2"/>
    <w:rsid w:val="00194DDB"/>
    <w:rsid w:val="00195D1E"/>
    <w:rsid w:val="0019609B"/>
    <w:rsid w:val="00196108"/>
    <w:rsid w:val="001961DF"/>
    <w:rsid w:val="00196360"/>
    <w:rsid w:val="00196415"/>
    <w:rsid w:val="00196673"/>
    <w:rsid w:val="00197156"/>
    <w:rsid w:val="001972D3"/>
    <w:rsid w:val="0019768F"/>
    <w:rsid w:val="00197737"/>
    <w:rsid w:val="001977C9"/>
    <w:rsid w:val="00197839"/>
    <w:rsid w:val="001979A1"/>
    <w:rsid w:val="001A0120"/>
    <w:rsid w:val="001A017F"/>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391"/>
    <w:rsid w:val="001B381F"/>
    <w:rsid w:val="001B4797"/>
    <w:rsid w:val="001B5E46"/>
    <w:rsid w:val="001B629C"/>
    <w:rsid w:val="001B6565"/>
    <w:rsid w:val="001B68F9"/>
    <w:rsid w:val="001B71C0"/>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105"/>
    <w:rsid w:val="001C33E2"/>
    <w:rsid w:val="001C398A"/>
    <w:rsid w:val="001C3BB2"/>
    <w:rsid w:val="001C4BC4"/>
    <w:rsid w:val="001C4C45"/>
    <w:rsid w:val="001C5057"/>
    <w:rsid w:val="001C509E"/>
    <w:rsid w:val="001C51C7"/>
    <w:rsid w:val="001C5212"/>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5B5"/>
    <w:rsid w:val="001D163B"/>
    <w:rsid w:val="001D1719"/>
    <w:rsid w:val="001D1C11"/>
    <w:rsid w:val="001D1C4D"/>
    <w:rsid w:val="001D20BF"/>
    <w:rsid w:val="001D2845"/>
    <w:rsid w:val="001D29FC"/>
    <w:rsid w:val="001D32C8"/>
    <w:rsid w:val="001D3AE9"/>
    <w:rsid w:val="001D3E57"/>
    <w:rsid w:val="001D4153"/>
    <w:rsid w:val="001D4502"/>
    <w:rsid w:val="001D4707"/>
    <w:rsid w:val="001D47A8"/>
    <w:rsid w:val="001D4836"/>
    <w:rsid w:val="001D5344"/>
    <w:rsid w:val="001D55B8"/>
    <w:rsid w:val="001D5CAD"/>
    <w:rsid w:val="001D60EE"/>
    <w:rsid w:val="001D68EF"/>
    <w:rsid w:val="001D6A7B"/>
    <w:rsid w:val="001D6C04"/>
    <w:rsid w:val="001D6DC0"/>
    <w:rsid w:val="001D6F4E"/>
    <w:rsid w:val="001D7282"/>
    <w:rsid w:val="001D7399"/>
    <w:rsid w:val="001D7831"/>
    <w:rsid w:val="001D7ACC"/>
    <w:rsid w:val="001D7B31"/>
    <w:rsid w:val="001D7CB7"/>
    <w:rsid w:val="001E0023"/>
    <w:rsid w:val="001E053F"/>
    <w:rsid w:val="001E0611"/>
    <w:rsid w:val="001E07BA"/>
    <w:rsid w:val="001E11CD"/>
    <w:rsid w:val="001E18B3"/>
    <w:rsid w:val="001E1D06"/>
    <w:rsid w:val="001E23C9"/>
    <w:rsid w:val="001E2CF7"/>
    <w:rsid w:val="001E306C"/>
    <w:rsid w:val="001E30FE"/>
    <w:rsid w:val="001E36CB"/>
    <w:rsid w:val="001E3DFE"/>
    <w:rsid w:val="001E418F"/>
    <w:rsid w:val="001E4608"/>
    <w:rsid w:val="001E4DF4"/>
    <w:rsid w:val="001E502E"/>
    <w:rsid w:val="001E50A2"/>
    <w:rsid w:val="001E5102"/>
    <w:rsid w:val="001E5633"/>
    <w:rsid w:val="001E5954"/>
    <w:rsid w:val="001E5A0C"/>
    <w:rsid w:val="001E64CC"/>
    <w:rsid w:val="001E6592"/>
    <w:rsid w:val="001E6C76"/>
    <w:rsid w:val="001E759B"/>
    <w:rsid w:val="001E7CA2"/>
    <w:rsid w:val="001F072E"/>
    <w:rsid w:val="001F07C9"/>
    <w:rsid w:val="001F1848"/>
    <w:rsid w:val="001F1C56"/>
    <w:rsid w:val="001F208B"/>
    <w:rsid w:val="001F2367"/>
    <w:rsid w:val="001F29B9"/>
    <w:rsid w:val="001F2D1F"/>
    <w:rsid w:val="001F34EA"/>
    <w:rsid w:val="001F3577"/>
    <w:rsid w:val="001F42A1"/>
    <w:rsid w:val="001F5027"/>
    <w:rsid w:val="001F5162"/>
    <w:rsid w:val="001F55D2"/>
    <w:rsid w:val="001F55F2"/>
    <w:rsid w:val="001F573B"/>
    <w:rsid w:val="001F5948"/>
    <w:rsid w:val="001F5A13"/>
    <w:rsid w:val="001F5CA6"/>
    <w:rsid w:val="001F5D9E"/>
    <w:rsid w:val="001F66AA"/>
    <w:rsid w:val="001F6B25"/>
    <w:rsid w:val="001F7043"/>
    <w:rsid w:val="001F715E"/>
    <w:rsid w:val="001F7FA9"/>
    <w:rsid w:val="0020003E"/>
    <w:rsid w:val="0020023D"/>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422"/>
    <w:rsid w:val="002064EB"/>
    <w:rsid w:val="00206CE5"/>
    <w:rsid w:val="00206CE6"/>
    <w:rsid w:val="00206D1E"/>
    <w:rsid w:val="0020734F"/>
    <w:rsid w:val="002073CD"/>
    <w:rsid w:val="002073EA"/>
    <w:rsid w:val="00207745"/>
    <w:rsid w:val="00207A20"/>
    <w:rsid w:val="0021006C"/>
    <w:rsid w:val="00210466"/>
    <w:rsid w:val="002116A0"/>
    <w:rsid w:val="00211A17"/>
    <w:rsid w:val="00212EE1"/>
    <w:rsid w:val="0021343C"/>
    <w:rsid w:val="0021375F"/>
    <w:rsid w:val="00213D98"/>
    <w:rsid w:val="00213F45"/>
    <w:rsid w:val="002141AB"/>
    <w:rsid w:val="0021431F"/>
    <w:rsid w:val="0021470E"/>
    <w:rsid w:val="002149A6"/>
    <w:rsid w:val="00214D5E"/>
    <w:rsid w:val="002151C5"/>
    <w:rsid w:val="00215369"/>
    <w:rsid w:val="0021542F"/>
    <w:rsid w:val="00215914"/>
    <w:rsid w:val="00215A8F"/>
    <w:rsid w:val="00216106"/>
    <w:rsid w:val="002161AD"/>
    <w:rsid w:val="002165B3"/>
    <w:rsid w:val="00216A7E"/>
    <w:rsid w:val="002171F9"/>
    <w:rsid w:val="00217429"/>
    <w:rsid w:val="00217475"/>
    <w:rsid w:val="0021779E"/>
    <w:rsid w:val="00220A23"/>
    <w:rsid w:val="00221021"/>
    <w:rsid w:val="00221AD1"/>
    <w:rsid w:val="00221F3D"/>
    <w:rsid w:val="00222116"/>
    <w:rsid w:val="00222B38"/>
    <w:rsid w:val="00223516"/>
    <w:rsid w:val="002239DB"/>
    <w:rsid w:val="00223A06"/>
    <w:rsid w:val="002244D4"/>
    <w:rsid w:val="0022605D"/>
    <w:rsid w:val="002266FF"/>
    <w:rsid w:val="0022682B"/>
    <w:rsid w:val="002269E8"/>
    <w:rsid w:val="00227315"/>
    <w:rsid w:val="002273C8"/>
    <w:rsid w:val="00227692"/>
    <w:rsid w:val="0022781F"/>
    <w:rsid w:val="002279AF"/>
    <w:rsid w:val="00227B9A"/>
    <w:rsid w:val="00227BF4"/>
    <w:rsid w:val="0023001B"/>
    <w:rsid w:val="00230080"/>
    <w:rsid w:val="002300F6"/>
    <w:rsid w:val="00230340"/>
    <w:rsid w:val="002304E0"/>
    <w:rsid w:val="002306EC"/>
    <w:rsid w:val="00230C64"/>
    <w:rsid w:val="002313C1"/>
    <w:rsid w:val="0023170E"/>
    <w:rsid w:val="00231913"/>
    <w:rsid w:val="00231A0B"/>
    <w:rsid w:val="00231AB7"/>
    <w:rsid w:val="00231C37"/>
    <w:rsid w:val="00231FD6"/>
    <w:rsid w:val="00232C82"/>
    <w:rsid w:val="002336EF"/>
    <w:rsid w:val="00233A14"/>
    <w:rsid w:val="00233BBE"/>
    <w:rsid w:val="002340B7"/>
    <w:rsid w:val="00234188"/>
    <w:rsid w:val="002346A1"/>
    <w:rsid w:val="002359CC"/>
    <w:rsid w:val="00235F01"/>
    <w:rsid w:val="00235F56"/>
    <w:rsid w:val="0023609F"/>
    <w:rsid w:val="0023622A"/>
    <w:rsid w:val="002362A0"/>
    <w:rsid w:val="002363D5"/>
    <w:rsid w:val="002365F0"/>
    <w:rsid w:val="002366F1"/>
    <w:rsid w:val="002370EA"/>
    <w:rsid w:val="0023729E"/>
    <w:rsid w:val="00237693"/>
    <w:rsid w:val="00237FA5"/>
    <w:rsid w:val="00240461"/>
    <w:rsid w:val="0024090F"/>
    <w:rsid w:val="00240B14"/>
    <w:rsid w:val="00240E12"/>
    <w:rsid w:val="002410FE"/>
    <w:rsid w:val="002411EE"/>
    <w:rsid w:val="002413B3"/>
    <w:rsid w:val="00241432"/>
    <w:rsid w:val="0024153E"/>
    <w:rsid w:val="00242084"/>
    <w:rsid w:val="0024239C"/>
    <w:rsid w:val="0024288E"/>
    <w:rsid w:val="00242EB8"/>
    <w:rsid w:val="00243901"/>
    <w:rsid w:val="00243D31"/>
    <w:rsid w:val="00244172"/>
    <w:rsid w:val="00244222"/>
    <w:rsid w:val="00244371"/>
    <w:rsid w:val="002447CB"/>
    <w:rsid w:val="002449C0"/>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1EA8"/>
    <w:rsid w:val="002521A6"/>
    <w:rsid w:val="00253103"/>
    <w:rsid w:val="0025343C"/>
    <w:rsid w:val="00253643"/>
    <w:rsid w:val="00253705"/>
    <w:rsid w:val="00253822"/>
    <w:rsid w:val="00253895"/>
    <w:rsid w:val="002538D4"/>
    <w:rsid w:val="002539A6"/>
    <w:rsid w:val="00253FD8"/>
    <w:rsid w:val="0025459E"/>
    <w:rsid w:val="00254780"/>
    <w:rsid w:val="00254CB7"/>
    <w:rsid w:val="00254D85"/>
    <w:rsid w:val="00255F2F"/>
    <w:rsid w:val="00255FF1"/>
    <w:rsid w:val="00256162"/>
    <w:rsid w:val="00256388"/>
    <w:rsid w:val="00256526"/>
    <w:rsid w:val="002566C3"/>
    <w:rsid w:val="00256C5D"/>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67C39"/>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AC2"/>
    <w:rsid w:val="00273311"/>
    <w:rsid w:val="00273665"/>
    <w:rsid w:val="00273668"/>
    <w:rsid w:val="002736CA"/>
    <w:rsid w:val="00273982"/>
    <w:rsid w:val="00273A01"/>
    <w:rsid w:val="00273FEC"/>
    <w:rsid w:val="002742F7"/>
    <w:rsid w:val="002747CE"/>
    <w:rsid w:val="00274A79"/>
    <w:rsid w:val="00275675"/>
    <w:rsid w:val="002759DE"/>
    <w:rsid w:val="00275E3E"/>
    <w:rsid w:val="0027631B"/>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A86"/>
    <w:rsid w:val="00282E96"/>
    <w:rsid w:val="00282F3A"/>
    <w:rsid w:val="00282FC0"/>
    <w:rsid w:val="00283D4B"/>
    <w:rsid w:val="00284709"/>
    <w:rsid w:val="00284A31"/>
    <w:rsid w:val="00285450"/>
    <w:rsid w:val="00285926"/>
    <w:rsid w:val="00285AB2"/>
    <w:rsid w:val="002860BA"/>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E23"/>
    <w:rsid w:val="0029227A"/>
    <w:rsid w:val="002929A5"/>
    <w:rsid w:val="00292E6E"/>
    <w:rsid w:val="002932DA"/>
    <w:rsid w:val="00293AAB"/>
    <w:rsid w:val="00293D6B"/>
    <w:rsid w:val="00293F8D"/>
    <w:rsid w:val="0029455E"/>
    <w:rsid w:val="002949E3"/>
    <w:rsid w:val="00294A17"/>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80A"/>
    <w:rsid w:val="002A4A7D"/>
    <w:rsid w:val="002A4AA6"/>
    <w:rsid w:val="002A4EB3"/>
    <w:rsid w:val="002A4F3C"/>
    <w:rsid w:val="002A57C2"/>
    <w:rsid w:val="002A601D"/>
    <w:rsid w:val="002A6A57"/>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E33"/>
    <w:rsid w:val="002C30CC"/>
    <w:rsid w:val="002C328B"/>
    <w:rsid w:val="002C3297"/>
    <w:rsid w:val="002C3783"/>
    <w:rsid w:val="002C3B7F"/>
    <w:rsid w:val="002C408A"/>
    <w:rsid w:val="002C43DF"/>
    <w:rsid w:val="002C4979"/>
    <w:rsid w:val="002C56D3"/>
    <w:rsid w:val="002C57B2"/>
    <w:rsid w:val="002C5CC1"/>
    <w:rsid w:val="002C65F8"/>
    <w:rsid w:val="002C66EA"/>
    <w:rsid w:val="002C6A19"/>
    <w:rsid w:val="002C76F7"/>
    <w:rsid w:val="002D0127"/>
    <w:rsid w:val="002D055D"/>
    <w:rsid w:val="002D06F6"/>
    <w:rsid w:val="002D0BFD"/>
    <w:rsid w:val="002D1664"/>
    <w:rsid w:val="002D17DA"/>
    <w:rsid w:val="002D1E12"/>
    <w:rsid w:val="002D213F"/>
    <w:rsid w:val="002D2968"/>
    <w:rsid w:val="002D2B54"/>
    <w:rsid w:val="002D2D1A"/>
    <w:rsid w:val="002D2E2E"/>
    <w:rsid w:val="002D2E5B"/>
    <w:rsid w:val="002D3015"/>
    <w:rsid w:val="002D33D5"/>
    <w:rsid w:val="002D3D26"/>
    <w:rsid w:val="002D3D5B"/>
    <w:rsid w:val="002D3DF4"/>
    <w:rsid w:val="002D3E6B"/>
    <w:rsid w:val="002D4E88"/>
    <w:rsid w:val="002D50AD"/>
    <w:rsid w:val="002D51F1"/>
    <w:rsid w:val="002D5596"/>
    <w:rsid w:val="002D565F"/>
    <w:rsid w:val="002D60D8"/>
    <w:rsid w:val="002D637E"/>
    <w:rsid w:val="002D6984"/>
    <w:rsid w:val="002D6B17"/>
    <w:rsid w:val="002D6BB0"/>
    <w:rsid w:val="002D71B5"/>
    <w:rsid w:val="002D7553"/>
    <w:rsid w:val="002D7B96"/>
    <w:rsid w:val="002D7D82"/>
    <w:rsid w:val="002D7FD0"/>
    <w:rsid w:val="002E0080"/>
    <w:rsid w:val="002E021F"/>
    <w:rsid w:val="002E0E28"/>
    <w:rsid w:val="002E111A"/>
    <w:rsid w:val="002E1AF3"/>
    <w:rsid w:val="002E1AFD"/>
    <w:rsid w:val="002E1F8F"/>
    <w:rsid w:val="002E26AD"/>
    <w:rsid w:val="002E2B5A"/>
    <w:rsid w:val="002E2E3E"/>
    <w:rsid w:val="002E2E8E"/>
    <w:rsid w:val="002E30B2"/>
    <w:rsid w:val="002E33AE"/>
    <w:rsid w:val="002E3B07"/>
    <w:rsid w:val="002E3BE4"/>
    <w:rsid w:val="002E3CCC"/>
    <w:rsid w:val="002E5AA2"/>
    <w:rsid w:val="002E5D60"/>
    <w:rsid w:val="002E60D9"/>
    <w:rsid w:val="002E61BE"/>
    <w:rsid w:val="002E6238"/>
    <w:rsid w:val="002E636E"/>
    <w:rsid w:val="002E7123"/>
    <w:rsid w:val="002E71F5"/>
    <w:rsid w:val="002E742E"/>
    <w:rsid w:val="002E7512"/>
    <w:rsid w:val="002E7777"/>
    <w:rsid w:val="002E7CE2"/>
    <w:rsid w:val="002E7E0A"/>
    <w:rsid w:val="002E7EE1"/>
    <w:rsid w:val="002F0322"/>
    <w:rsid w:val="002F03D3"/>
    <w:rsid w:val="002F086D"/>
    <w:rsid w:val="002F0E65"/>
    <w:rsid w:val="002F11F0"/>
    <w:rsid w:val="002F1397"/>
    <w:rsid w:val="002F2146"/>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EA3"/>
    <w:rsid w:val="002F6F72"/>
    <w:rsid w:val="002F7013"/>
    <w:rsid w:val="002F7140"/>
    <w:rsid w:val="002F7495"/>
    <w:rsid w:val="002F7615"/>
    <w:rsid w:val="002F7A85"/>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1EF3"/>
    <w:rsid w:val="00302116"/>
    <w:rsid w:val="0030225D"/>
    <w:rsid w:val="003023E8"/>
    <w:rsid w:val="00302D5E"/>
    <w:rsid w:val="0030389E"/>
    <w:rsid w:val="003048EF"/>
    <w:rsid w:val="00304C2F"/>
    <w:rsid w:val="00304EB9"/>
    <w:rsid w:val="00305274"/>
    <w:rsid w:val="003052C8"/>
    <w:rsid w:val="00305675"/>
    <w:rsid w:val="003058CC"/>
    <w:rsid w:val="00305CFA"/>
    <w:rsid w:val="00305D45"/>
    <w:rsid w:val="00305FDC"/>
    <w:rsid w:val="0030627A"/>
    <w:rsid w:val="00306296"/>
    <w:rsid w:val="0030646F"/>
    <w:rsid w:val="003064A3"/>
    <w:rsid w:val="0030682D"/>
    <w:rsid w:val="00306AD6"/>
    <w:rsid w:val="00306B1C"/>
    <w:rsid w:val="00306C18"/>
    <w:rsid w:val="003074CF"/>
    <w:rsid w:val="0030769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2D1"/>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586"/>
    <w:rsid w:val="0031775A"/>
    <w:rsid w:val="00317B21"/>
    <w:rsid w:val="00317E99"/>
    <w:rsid w:val="00320F01"/>
    <w:rsid w:val="00320F6B"/>
    <w:rsid w:val="003210E2"/>
    <w:rsid w:val="00321340"/>
    <w:rsid w:val="00321508"/>
    <w:rsid w:val="0032273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453"/>
    <w:rsid w:val="003379F5"/>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D4D"/>
    <w:rsid w:val="00344F30"/>
    <w:rsid w:val="00344F45"/>
    <w:rsid w:val="00345B31"/>
    <w:rsid w:val="00345C53"/>
    <w:rsid w:val="00345FBB"/>
    <w:rsid w:val="00346B47"/>
    <w:rsid w:val="0034742E"/>
    <w:rsid w:val="00347999"/>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6CD5"/>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0A"/>
    <w:rsid w:val="0036334C"/>
    <w:rsid w:val="00363B77"/>
    <w:rsid w:val="00363EF5"/>
    <w:rsid w:val="0036435A"/>
    <w:rsid w:val="003643BF"/>
    <w:rsid w:val="00364ACD"/>
    <w:rsid w:val="003656F8"/>
    <w:rsid w:val="00365FEF"/>
    <w:rsid w:val="003663B2"/>
    <w:rsid w:val="0036670D"/>
    <w:rsid w:val="00366962"/>
    <w:rsid w:val="00366CA6"/>
    <w:rsid w:val="003675BF"/>
    <w:rsid w:val="00367693"/>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2C11"/>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807C9"/>
    <w:rsid w:val="00380C37"/>
    <w:rsid w:val="00381170"/>
    <w:rsid w:val="0038137D"/>
    <w:rsid w:val="0038168B"/>
    <w:rsid w:val="00381A03"/>
    <w:rsid w:val="00381D0F"/>
    <w:rsid w:val="00381E52"/>
    <w:rsid w:val="00382375"/>
    <w:rsid w:val="0038240C"/>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3A6"/>
    <w:rsid w:val="0038646A"/>
    <w:rsid w:val="00386580"/>
    <w:rsid w:val="003865F1"/>
    <w:rsid w:val="0038699F"/>
    <w:rsid w:val="00386E90"/>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A16"/>
    <w:rsid w:val="00391F4E"/>
    <w:rsid w:val="003922E4"/>
    <w:rsid w:val="003924EC"/>
    <w:rsid w:val="00392DA0"/>
    <w:rsid w:val="00392E73"/>
    <w:rsid w:val="0039328A"/>
    <w:rsid w:val="00393502"/>
    <w:rsid w:val="003937EE"/>
    <w:rsid w:val="00393FD2"/>
    <w:rsid w:val="00394126"/>
    <w:rsid w:val="0039441E"/>
    <w:rsid w:val="003948A3"/>
    <w:rsid w:val="003948A7"/>
    <w:rsid w:val="00394AA6"/>
    <w:rsid w:val="0039589F"/>
    <w:rsid w:val="00395BB0"/>
    <w:rsid w:val="00395BF7"/>
    <w:rsid w:val="00395CD5"/>
    <w:rsid w:val="00396A85"/>
    <w:rsid w:val="00397889"/>
    <w:rsid w:val="00397EB6"/>
    <w:rsid w:val="00397F30"/>
    <w:rsid w:val="003A05B5"/>
    <w:rsid w:val="003A124B"/>
    <w:rsid w:val="003A17CE"/>
    <w:rsid w:val="003A200F"/>
    <w:rsid w:val="003A209F"/>
    <w:rsid w:val="003A2930"/>
    <w:rsid w:val="003A2E8A"/>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94C"/>
    <w:rsid w:val="003A7998"/>
    <w:rsid w:val="003B043C"/>
    <w:rsid w:val="003B0D8B"/>
    <w:rsid w:val="003B0DC1"/>
    <w:rsid w:val="003B0FF8"/>
    <w:rsid w:val="003B14E8"/>
    <w:rsid w:val="003B1E60"/>
    <w:rsid w:val="003B2118"/>
    <w:rsid w:val="003B21DF"/>
    <w:rsid w:val="003B289C"/>
    <w:rsid w:val="003B29AC"/>
    <w:rsid w:val="003B2B76"/>
    <w:rsid w:val="003B2EF0"/>
    <w:rsid w:val="003B3113"/>
    <w:rsid w:val="003B36CF"/>
    <w:rsid w:val="003B3760"/>
    <w:rsid w:val="003B3AD9"/>
    <w:rsid w:val="003B3B22"/>
    <w:rsid w:val="003B3E68"/>
    <w:rsid w:val="003B3F89"/>
    <w:rsid w:val="003B4214"/>
    <w:rsid w:val="003B480A"/>
    <w:rsid w:val="003B4B9C"/>
    <w:rsid w:val="003B5846"/>
    <w:rsid w:val="003B58AA"/>
    <w:rsid w:val="003B5FBA"/>
    <w:rsid w:val="003B6707"/>
    <w:rsid w:val="003B6B2D"/>
    <w:rsid w:val="003B6E51"/>
    <w:rsid w:val="003B74A0"/>
    <w:rsid w:val="003B751D"/>
    <w:rsid w:val="003B7EDE"/>
    <w:rsid w:val="003C00AC"/>
    <w:rsid w:val="003C041E"/>
    <w:rsid w:val="003C04BB"/>
    <w:rsid w:val="003C0A57"/>
    <w:rsid w:val="003C108B"/>
    <w:rsid w:val="003C14A1"/>
    <w:rsid w:val="003C1FEF"/>
    <w:rsid w:val="003C20C5"/>
    <w:rsid w:val="003C258B"/>
    <w:rsid w:val="003C260B"/>
    <w:rsid w:val="003C28DA"/>
    <w:rsid w:val="003C2AC0"/>
    <w:rsid w:val="003C2B88"/>
    <w:rsid w:val="003C2BA3"/>
    <w:rsid w:val="003C2BBA"/>
    <w:rsid w:val="003C2F1B"/>
    <w:rsid w:val="003C2F5D"/>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537"/>
    <w:rsid w:val="003D36E3"/>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1D0"/>
    <w:rsid w:val="003E2326"/>
    <w:rsid w:val="003E239E"/>
    <w:rsid w:val="003E2C47"/>
    <w:rsid w:val="003E2C8C"/>
    <w:rsid w:val="003E2FC0"/>
    <w:rsid w:val="003E330E"/>
    <w:rsid w:val="003E3468"/>
    <w:rsid w:val="003E371A"/>
    <w:rsid w:val="003E3853"/>
    <w:rsid w:val="003E3D9F"/>
    <w:rsid w:val="003E406C"/>
    <w:rsid w:val="003E41F5"/>
    <w:rsid w:val="003E448B"/>
    <w:rsid w:val="003E4879"/>
    <w:rsid w:val="003E4885"/>
    <w:rsid w:val="003E4D84"/>
    <w:rsid w:val="003E5B12"/>
    <w:rsid w:val="003E5FF0"/>
    <w:rsid w:val="003E631F"/>
    <w:rsid w:val="003E649B"/>
    <w:rsid w:val="003E66DC"/>
    <w:rsid w:val="003E6AC5"/>
    <w:rsid w:val="003E6AF3"/>
    <w:rsid w:val="003E6F96"/>
    <w:rsid w:val="003E7163"/>
    <w:rsid w:val="003E72D9"/>
    <w:rsid w:val="003E74D9"/>
    <w:rsid w:val="003E75F2"/>
    <w:rsid w:val="003E7F1C"/>
    <w:rsid w:val="003F0155"/>
    <w:rsid w:val="003F0431"/>
    <w:rsid w:val="003F0550"/>
    <w:rsid w:val="003F0B3B"/>
    <w:rsid w:val="003F0CE8"/>
    <w:rsid w:val="003F1221"/>
    <w:rsid w:val="003F1683"/>
    <w:rsid w:val="003F1B3A"/>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355"/>
    <w:rsid w:val="00400808"/>
    <w:rsid w:val="00400A1D"/>
    <w:rsid w:val="00400A4F"/>
    <w:rsid w:val="00400E56"/>
    <w:rsid w:val="00401113"/>
    <w:rsid w:val="004015D8"/>
    <w:rsid w:val="004017B5"/>
    <w:rsid w:val="00401983"/>
    <w:rsid w:val="00402260"/>
    <w:rsid w:val="00402DF7"/>
    <w:rsid w:val="00402EFB"/>
    <w:rsid w:val="004032A1"/>
    <w:rsid w:val="0040342F"/>
    <w:rsid w:val="00403B46"/>
    <w:rsid w:val="00403E02"/>
    <w:rsid w:val="00403FF9"/>
    <w:rsid w:val="004041F1"/>
    <w:rsid w:val="00405537"/>
    <w:rsid w:val="00405618"/>
    <w:rsid w:val="00405EF6"/>
    <w:rsid w:val="00405FF6"/>
    <w:rsid w:val="00406AE7"/>
    <w:rsid w:val="0040736A"/>
    <w:rsid w:val="0041011B"/>
    <w:rsid w:val="0041019E"/>
    <w:rsid w:val="0041023D"/>
    <w:rsid w:val="0041093D"/>
    <w:rsid w:val="00410A91"/>
    <w:rsid w:val="004120B1"/>
    <w:rsid w:val="00412251"/>
    <w:rsid w:val="004127A7"/>
    <w:rsid w:val="00412AB0"/>
    <w:rsid w:val="00413B67"/>
    <w:rsid w:val="0041426A"/>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501"/>
    <w:rsid w:val="00420A89"/>
    <w:rsid w:val="00421165"/>
    <w:rsid w:val="004212D6"/>
    <w:rsid w:val="00421483"/>
    <w:rsid w:val="0042159F"/>
    <w:rsid w:val="00421832"/>
    <w:rsid w:val="0042225B"/>
    <w:rsid w:val="00422436"/>
    <w:rsid w:val="004225E0"/>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4EC2"/>
    <w:rsid w:val="00425083"/>
    <w:rsid w:val="004258B4"/>
    <w:rsid w:val="00425963"/>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5407"/>
    <w:rsid w:val="00445545"/>
    <w:rsid w:val="00446677"/>
    <w:rsid w:val="00446BBF"/>
    <w:rsid w:val="00446DD1"/>
    <w:rsid w:val="0044721D"/>
    <w:rsid w:val="00447AA3"/>
    <w:rsid w:val="00447C4F"/>
    <w:rsid w:val="00447D9F"/>
    <w:rsid w:val="00450388"/>
    <w:rsid w:val="004504E1"/>
    <w:rsid w:val="00450920"/>
    <w:rsid w:val="00450AE0"/>
    <w:rsid w:val="00450D2E"/>
    <w:rsid w:val="00450DD7"/>
    <w:rsid w:val="0045120D"/>
    <w:rsid w:val="004514C0"/>
    <w:rsid w:val="00451A18"/>
    <w:rsid w:val="00451AF0"/>
    <w:rsid w:val="00451D83"/>
    <w:rsid w:val="00452232"/>
    <w:rsid w:val="004523F3"/>
    <w:rsid w:val="004524A2"/>
    <w:rsid w:val="004524B0"/>
    <w:rsid w:val="004525F8"/>
    <w:rsid w:val="004527C4"/>
    <w:rsid w:val="004530AF"/>
    <w:rsid w:val="00453281"/>
    <w:rsid w:val="00453C90"/>
    <w:rsid w:val="00453E49"/>
    <w:rsid w:val="00453F15"/>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6CA"/>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562"/>
    <w:rsid w:val="004656B0"/>
    <w:rsid w:val="004657CB"/>
    <w:rsid w:val="0046584B"/>
    <w:rsid w:val="00465D53"/>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CDC"/>
    <w:rsid w:val="00472FA0"/>
    <w:rsid w:val="00473B50"/>
    <w:rsid w:val="00473D54"/>
    <w:rsid w:val="0047463D"/>
    <w:rsid w:val="00474D71"/>
    <w:rsid w:val="004751FC"/>
    <w:rsid w:val="00475A4B"/>
    <w:rsid w:val="00475BEC"/>
    <w:rsid w:val="00475C37"/>
    <w:rsid w:val="004760B4"/>
    <w:rsid w:val="00476602"/>
    <w:rsid w:val="0047670B"/>
    <w:rsid w:val="00476780"/>
    <w:rsid w:val="00476DB8"/>
    <w:rsid w:val="0047761A"/>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8A6"/>
    <w:rsid w:val="00484EE0"/>
    <w:rsid w:val="004851A5"/>
    <w:rsid w:val="004853B2"/>
    <w:rsid w:val="00485745"/>
    <w:rsid w:val="0048579F"/>
    <w:rsid w:val="00485AB0"/>
    <w:rsid w:val="00485E54"/>
    <w:rsid w:val="004863C1"/>
    <w:rsid w:val="0048762E"/>
    <w:rsid w:val="00487A45"/>
    <w:rsid w:val="00487BB0"/>
    <w:rsid w:val="004900E6"/>
    <w:rsid w:val="0049022C"/>
    <w:rsid w:val="004904E1"/>
    <w:rsid w:val="004907F7"/>
    <w:rsid w:val="00490A93"/>
    <w:rsid w:val="00490FCE"/>
    <w:rsid w:val="0049227D"/>
    <w:rsid w:val="004922E9"/>
    <w:rsid w:val="0049268F"/>
    <w:rsid w:val="00492716"/>
    <w:rsid w:val="00493172"/>
    <w:rsid w:val="00493879"/>
    <w:rsid w:val="0049475E"/>
    <w:rsid w:val="004953F5"/>
    <w:rsid w:val="00495CAB"/>
    <w:rsid w:val="00496652"/>
    <w:rsid w:val="004969F0"/>
    <w:rsid w:val="00496E39"/>
    <w:rsid w:val="00497569"/>
    <w:rsid w:val="0049791D"/>
    <w:rsid w:val="00497BC3"/>
    <w:rsid w:val="00497F73"/>
    <w:rsid w:val="004A0674"/>
    <w:rsid w:val="004A07B1"/>
    <w:rsid w:val="004A08DB"/>
    <w:rsid w:val="004A0901"/>
    <w:rsid w:val="004A0D08"/>
    <w:rsid w:val="004A10DF"/>
    <w:rsid w:val="004A137B"/>
    <w:rsid w:val="004A15B2"/>
    <w:rsid w:val="004A1F51"/>
    <w:rsid w:val="004A2150"/>
    <w:rsid w:val="004A2288"/>
    <w:rsid w:val="004A251D"/>
    <w:rsid w:val="004A2679"/>
    <w:rsid w:val="004A3AE0"/>
    <w:rsid w:val="004A3BD0"/>
    <w:rsid w:val="004A3EAA"/>
    <w:rsid w:val="004A3F69"/>
    <w:rsid w:val="004A42C9"/>
    <w:rsid w:val="004A4A46"/>
    <w:rsid w:val="004A4A89"/>
    <w:rsid w:val="004A4E5B"/>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1696"/>
    <w:rsid w:val="004B2169"/>
    <w:rsid w:val="004B2CE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465"/>
    <w:rsid w:val="004C17FB"/>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39D3"/>
    <w:rsid w:val="004C43FA"/>
    <w:rsid w:val="004C44FB"/>
    <w:rsid w:val="004C4D2F"/>
    <w:rsid w:val="004C4FAC"/>
    <w:rsid w:val="004C5071"/>
    <w:rsid w:val="004C53A6"/>
    <w:rsid w:val="004C5B6B"/>
    <w:rsid w:val="004C5C7E"/>
    <w:rsid w:val="004C5F3E"/>
    <w:rsid w:val="004C6682"/>
    <w:rsid w:val="004C6BF9"/>
    <w:rsid w:val="004C6F0B"/>
    <w:rsid w:val="004C739F"/>
    <w:rsid w:val="004C760E"/>
    <w:rsid w:val="004C7B29"/>
    <w:rsid w:val="004C7F76"/>
    <w:rsid w:val="004D0203"/>
    <w:rsid w:val="004D02B6"/>
    <w:rsid w:val="004D0469"/>
    <w:rsid w:val="004D060E"/>
    <w:rsid w:val="004D0CC3"/>
    <w:rsid w:val="004D1233"/>
    <w:rsid w:val="004D1437"/>
    <w:rsid w:val="004D1C32"/>
    <w:rsid w:val="004D21EE"/>
    <w:rsid w:val="004D2483"/>
    <w:rsid w:val="004D2784"/>
    <w:rsid w:val="004D27E0"/>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6D0D"/>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4DFC"/>
    <w:rsid w:val="004E50B3"/>
    <w:rsid w:val="004E55DD"/>
    <w:rsid w:val="004E5701"/>
    <w:rsid w:val="004E595D"/>
    <w:rsid w:val="004E59B2"/>
    <w:rsid w:val="004E59C4"/>
    <w:rsid w:val="004E5AD0"/>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5F1C"/>
    <w:rsid w:val="004F62B1"/>
    <w:rsid w:val="004F631F"/>
    <w:rsid w:val="004F6A97"/>
    <w:rsid w:val="004F721D"/>
    <w:rsid w:val="004F7898"/>
    <w:rsid w:val="004F7907"/>
    <w:rsid w:val="0050013D"/>
    <w:rsid w:val="005002AA"/>
    <w:rsid w:val="005007ED"/>
    <w:rsid w:val="0050084E"/>
    <w:rsid w:val="00500E98"/>
    <w:rsid w:val="005016D0"/>
    <w:rsid w:val="00501B15"/>
    <w:rsid w:val="00501BE8"/>
    <w:rsid w:val="00501E32"/>
    <w:rsid w:val="005023BE"/>
    <w:rsid w:val="0050271E"/>
    <w:rsid w:val="005027A8"/>
    <w:rsid w:val="00502E57"/>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1A02"/>
    <w:rsid w:val="005122F1"/>
    <w:rsid w:val="005123FF"/>
    <w:rsid w:val="00512940"/>
    <w:rsid w:val="0051329A"/>
    <w:rsid w:val="00513B18"/>
    <w:rsid w:val="00513C7B"/>
    <w:rsid w:val="00513E25"/>
    <w:rsid w:val="00514C53"/>
    <w:rsid w:val="00514DBB"/>
    <w:rsid w:val="00515147"/>
    <w:rsid w:val="0051552D"/>
    <w:rsid w:val="005156D6"/>
    <w:rsid w:val="00515B2D"/>
    <w:rsid w:val="00515FDB"/>
    <w:rsid w:val="0051625D"/>
    <w:rsid w:val="005162E6"/>
    <w:rsid w:val="0051748D"/>
    <w:rsid w:val="00517848"/>
    <w:rsid w:val="00517FAA"/>
    <w:rsid w:val="005204C7"/>
    <w:rsid w:val="0052063B"/>
    <w:rsid w:val="00520906"/>
    <w:rsid w:val="0052096B"/>
    <w:rsid w:val="00520AA4"/>
    <w:rsid w:val="00520C8F"/>
    <w:rsid w:val="00521170"/>
    <w:rsid w:val="0052230B"/>
    <w:rsid w:val="00522E95"/>
    <w:rsid w:val="005232BD"/>
    <w:rsid w:val="005232C1"/>
    <w:rsid w:val="00524357"/>
    <w:rsid w:val="005246F5"/>
    <w:rsid w:val="00525112"/>
    <w:rsid w:val="0052549E"/>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A84"/>
    <w:rsid w:val="00534C94"/>
    <w:rsid w:val="00535092"/>
    <w:rsid w:val="00535991"/>
    <w:rsid w:val="005359FC"/>
    <w:rsid w:val="00535DC9"/>
    <w:rsid w:val="00535DE7"/>
    <w:rsid w:val="00536A8C"/>
    <w:rsid w:val="00537526"/>
    <w:rsid w:val="00537956"/>
    <w:rsid w:val="0053795C"/>
    <w:rsid w:val="0054008B"/>
    <w:rsid w:val="00540318"/>
    <w:rsid w:val="00540460"/>
    <w:rsid w:val="00540B09"/>
    <w:rsid w:val="00540D48"/>
    <w:rsid w:val="00540DCF"/>
    <w:rsid w:val="00541934"/>
    <w:rsid w:val="00541950"/>
    <w:rsid w:val="00541DFA"/>
    <w:rsid w:val="00541EE4"/>
    <w:rsid w:val="005429EF"/>
    <w:rsid w:val="00542BAA"/>
    <w:rsid w:val="00542D83"/>
    <w:rsid w:val="00542DC2"/>
    <w:rsid w:val="00543111"/>
    <w:rsid w:val="005431CB"/>
    <w:rsid w:val="0054341C"/>
    <w:rsid w:val="00543854"/>
    <w:rsid w:val="00543971"/>
    <w:rsid w:val="00543B23"/>
    <w:rsid w:val="00543C41"/>
    <w:rsid w:val="00543C4A"/>
    <w:rsid w:val="00543D72"/>
    <w:rsid w:val="00543DF8"/>
    <w:rsid w:val="00543FCA"/>
    <w:rsid w:val="005444B9"/>
    <w:rsid w:val="00544636"/>
    <w:rsid w:val="0054503F"/>
    <w:rsid w:val="0054507B"/>
    <w:rsid w:val="005451EE"/>
    <w:rsid w:val="0054539C"/>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0478"/>
    <w:rsid w:val="0056148B"/>
    <w:rsid w:val="005614D8"/>
    <w:rsid w:val="0056150E"/>
    <w:rsid w:val="0056199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333"/>
    <w:rsid w:val="00573464"/>
    <w:rsid w:val="00573602"/>
    <w:rsid w:val="00573EDC"/>
    <w:rsid w:val="00573F1C"/>
    <w:rsid w:val="00574001"/>
    <w:rsid w:val="005746AF"/>
    <w:rsid w:val="0057489F"/>
    <w:rsid w:val="00574A91"/>
    <w:rsid w:val="005753F5"/>
    <w:rsid w:val="0057548C"/>
    <w:rsid w:val="00575FA9"/>
    <w:rsid w:val="0057693C"/>
    <w:rsid w:val="00576B48"/>
    <w:rsid w:val="00576F23"/>
    <w:rsid w:val="00576F8D"/>
    <w:rsid w:val="005778CA"/>
    <w:rsid w:val="005800EB"/>
    <w:rsid w:val="00580CD9"/>
    <w:rsid w:val="00581003"/>
    <w:rsid w:val="005810FE"/>
    <w:rsid w:val="00581156"/>
    <w:rsid w:val="0058152B"/>
    <w:rsid w:val="005815FF"/>
    <w:rsid w:val="00581AAE"/>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3D5"/>
    <w:rsid w:val="005866FC"/>
    <w:rsid w:val="00586A41"/>
    <w:rsid w:val="00586DE1"/>
    <w:rsid w:val="00587912"/>
    <w:rsid w:val="00587DCC"/>
    <w:rsid w:val="00590755"/>
    <w:rsid w:val="00590836"/>
    <w:rsid w:val="00590B8F"/>
    <w:rsid w:val="00591026"/>
    <w:rsid w:val="00591078"/>
    <w:rsid w:val="00591EEF"/>
    <w:rsid w:val="00592468"/>
    <w:rsid w:val="00592E41"/>
    <w:rsid w:val="00592F54"/>
    <w:rsid w:val="0059403D"/>
    <w:rsid w:val="00594353"/>
    <w:rsid w:val="00594530"/>
    <w:rsid w:val="005945FF"/>
    <w:rsid w:val="00594645"/>
    <w:rsid w:val="00594937"/>
    <w:rsid w:val="00594D36"/>
    <w:rsid w:val="0059542E"/>
    <w:rsid w:val="00596389"/>
    <w:rsid w:val="005967D1"/>
    <w:rsid w:val="00596BFE"/>
    <w:rsid w:val="00596C37"/>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6284"/>
    <w:rsid w:val="005A6A92"/>
    <w:rsid w:val="005A6CEA"/>
    <w:rsid w:val="005A6EC6"/>
    <w:rsid w:val="005A7454"/>
    <w:rsid w:val="005A7681"/>
    <w:rsid w:val="005A774B"/>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48F"/>
    <w:rsid w:val="005B2713"/>
    <w:rsid w:val="005B2918"/>
    <w:rsid w:val="005B2ECC"/>
    <w:rsid w:val="005B2F58"/>
    <w:rsid w:val="005B3658"/>
    <w:rsid w:val="005B3B2D"/>
    <w:rsid w:val="005B3C2D"/>
    <w:rsid w:val="005B40DB"/>
    <w:rsid w:val="005B4A85"/>
    <w:rsid w:val="005B4CDB"/>
    <w:rsid w:val="005B4F03"/>
    <w:rsid w:val="005B512E"/>
    <w:rsid w:val="005B55D0"/>
    <w:rsid w:val="005B5FD8"/>
    <w:rsid w:val="005B61EE"/>
    <w:rsid w:val="005B63CC"/>
    <w:rsid w:val="005B67C2"/>
    <w:rsid w:val="005B67D2"/>
    <w:rsid w:val="005B6ED1"/>
    <w:rsid w:val="005B6F03"/>
    <w:rsid w:val="005B736A"/>
    <w:rsid w:val="005B753B"/>
    <w:rsid w:val="005B78DE"/>
    <w:rsid w:val="005B7E62"/>
    <w:rsid w:val="005C0130"/>
    <w:rsid w:val="005C0BBD"/>
    <w:rsid w:val="005C1263"/>
    <w:rsid w:val="005C13F2"/>
    <w:rsid w:val="005C149E"/>
    <w:rsid w:val="005C1B3A"/>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4E66"/>
    <w:rsid w:val="005C4FCB"/>
    <w:rsid w:val="005C555E"/>
    <w:rsid w:val="005C5A87"/>
    <w:rsid w:val="005C5B81"/>
    <w:rsid w:val="005C6226"/>
    <w:rsid w:val="005C6297"/>
    <w:rsid w:val="005C67C6"/>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6D1"/>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3C1"/>
    <w:rsid w:val="005E3A16"/>
    <w:rsid w:val="005E43D1"/>
    <w:rsid w:val="005E45A1"/>
    <w:rsid w:val="005E45E7"/>
    <w:rsid w:val="005E5058"/>
    <w:rsid w:val="005E555B"/>
    <w:rsid w:val="005E564F"/>
    <w:rsid w:val="005E5855"/>
    <w:rsid w:val="005E59F8"/>
    <w:rsid w:val="005E62DD"/>
    <w:rsid w:val="005E69CA"/>
    <w:rsid w:val="005E6B9A"/>
    <w:rsid w:val="005E6EC3"/>
    <w:rsid w:val="005E7172"/>
    <w:rsid w:val="005E758C"/>
    <w:rsid w:val="005E77C0"/>
    <w:rsid w:val="005E7E15"/>
    <w:rsid w:val="005F0223"/>
    <w:rsid w:val="005F04EE"/>
    <w:rsid w:val="005F068E"/>
    <w:rsid w:val="005F0F72"/>
    <w:rsid w:val="005F146B"/>
    <w:rsid w:val="005F1ED1"/>
    <w:rsid w:val="005F20D8"/>
    <w:rsid w:val="005F2998"/>
    <w:rsid w:val="005F2C47"/>
    <w:rsid w:val="005F2D7C"/>
    <w:rsid w:val="005F311C"/>
    <w:rsid w:val="005F3FA2"/>
    <w:rsid w:val="005F43A7"/>
    <w:rsid w:val="005F473F"/>
    <w:rsid w:val="005F4873"/>
    <w:rsid w:val="005F48A8"/>
    <w:rsid w:val="005F4C0F"/>
    <w:rsid w:val="005F5036"/>
    <w:rsid w:val="005F51E1"/>
    <w:rsid w:val="005F560E"/>
    <w:rsid w:val="005F6400"/>
    <w:rsid w:val="005F673A"/>
    <w:rsid w:val="005F6E6E"/>
    <w:rsid w:val="005F6FC8"/>
    <w:rsid w:val="005F722D"/>
    <w:rsid w:val="005F742F"/>
    <w:rsid w:val="005F7C4E"/>
    <w:rsid w:val="006010BC"/>
    <w:rsid w:val="006010E0"/>
    <w:rsid w:val="006013E2"/>
    <w:rsid w:val="00601C1E"/>
    <w:rsid w:val="00602381"/>
    <w:rsid w:val="00602B49"/>
    <w:rsid w:val="00602C5C"/>
    <w:rsid w:val="00603203"/>
    <w:rsid w:val="00603A8B"/>
    <w:rsid w:val="00603FFF"/>
    <w:rsid w:val="0060422E"/>
    <w:rsid w:val="006043C8"/>
    <w:rsid w:val="0060444F"/>
    <w:rsid w:val="00604BF9"/>
    <w:rsid w:val="00604FCC"/>
    <w:rsid w:val="00605376"/>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609"/>
    <w:rsid w:val="00614BF9"/>
    <w:rsid w:val="00614E09"/>
    <w:rsid w:val="00615301"/>
    <w:rsid w:val="006156FA"/>
    <w:rsid w:val="00616971"/>
    <w:rsid w:val="0061737C"/>
    <w:rsid w:val="00617913"/>
    <w:rsid w:val="00617A95"/>
    <w:rsid w:val="00617AD2"/>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4D97"/>
    <w:rsid w:val="0062504D"/>
    <w:rsid w:val="00625177"/>
    <w:rsid w:val="006252CC"/>
    <w:rsid w:val="00625AC2"/>
    <w:rsid w:val="00625FF7"/>
    <w:rsid w:val="006269D3"/>
    <w:rsid w:val="00626AC6"/>
    <w:rsid w:val="0062720E"/>
    <w:rsid w:val="006273C4"/>
    <w:rsid w:val="0062764F"/>
    <w:rsid w:val="00627821"/>
    <w:rsid w:val="00627853"/>
    <w:rsid w:val="006279FA"/>
    <w:rsid w:val="00627EF8"/>
    <w:rsid w:val="00630351"/>
    <w:rsid w:val="00630C23"/>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4F26"/>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1FE"/>
    <w:rsid w:val="0065053F"/>
    <w:rsid w:val="006512A1"/>
    <w:rsid w:val="00651E34"/>
    <w:rsid w:val="00651EF6"/>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BFA"/>
    <w:rsid w:val="00661CA7"/>
    <w:rsid w:val="0066282C"/>
    <w:rsid w:val="00662BE9"/>
    <w:rsid w:val="0066307F"/>
    <w:rsid w:val="00663302"/>
    <w:rsid w:val="006636B1"/>
    <w:rsid w:val="00663931"/>
    <w:rsid w:val="006642FB"/>
    <w:rsid w:val="0066431C"/>
    <w:rsid w:val="00664592"/>
    <w:rsid w:val="006648DE"/>
    <w:rsid w:val="00664AFC"/>
    <w:rsid w:val="00664BF1"/>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889"/>
    <w:rsid w:val="00671C46"/>
    <w:rsid w:val="00671D50"/>
    <w:rsid w:val="00671D86"/>
    <w:rsid w:val="00671DB0"/>
    <w:rsid w:val="00671E2E"/>
    <w:rsid w:val="006720EA"/>
    <w:rsid w:val="006726A2"/>
    <w:rsid w:val="00672C26"/>
    <w:rsid w:val="00672D2A"/>
    <w:rsid w:val="00672D35"/>
    <w:rsid w:val="006732A1"/>
    <w:rsid w:val="00673DC2"/>
    <w:rsid w:val="00673EC5"/>
    <w:rsid w:val="006740A8"/>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039"/>
    <w:rsid w:val="0068682E"/>
    <w:rsid w:val="00686938"/>
    <w:rsid w:val="0068768F"/>
    <w:rsid w:val="006879F0"/>
    <w:rsid w:val="00687F7E"/>
    <w:rsid w:val="0069030E"/>
    <w:rsid w:val="006903A7"/>
    <w:rsid w:val="00690474"/>
    <w:rsid w:val="00690707"/>
    <w:rsid w:val="00690A95"/>
    <w:rsid w:val="00690BF9"/>
    <w:rsid w:val="00690FF9"/>
    <w:rsid w:val="006914F2"/>
    <w:rsid w:val="0069168C"/>
    <w:rsid w:val="00691799"/>
    <w:rsid w:val="00691CC6"/>
    <w:rsid w:val="00692350"/>
    <w:rsid w:val="0069241B"/>
    <w:rsid w:val="006925BC"/>
    <w:rsid w:val="00692807"/>
    <w:rsid w:val="0069284C"/>
    <w:rsid w:val="00692C98"/>
    <w:rsid w:val="00692E61"/>
    <w:rsid w:val="00692FD1"/>
    <w:rsid w:val="006941FB"/>
    <w:rsid w:val="006948B2"/>
    <w:rsid w:val="00694A35"/>
    <w:rsid w:val="00694B47"/>
    <w:rsid w:val="00694E4D"/>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477"/>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5F8"/>
    <w:rsid w:val="006B1BA3"/>
    <w:rsid w:val="006B262E"/>
    <w:rsid w:val="006B264D"/>
    <w:rsid w:val="006B33D6"/>
    <w:rsid w:val="006B36B3"/>
    <w:rsid w:val="006B3F56"/>
    <w:rsid w:val="006B42E8"/>
    <w:rsid w:val="006B46CC"/>
    <w:rsid w:val="006B4A2B"/>
    <w:rsid w:val="006B4CFE"/>
    <w:rsid w:val="006B4DA7"/>
    <w:rsid w:val="006B5061"/>
    <w:rsid w:val="006B5123"/>
    <w:rsid w:val="006B524E"/>
    <w:rsid w:val="006B54F9"/>
    <w:rsid w:val="006B55FE"/>
    <w:rsid w:val="006B59D9"/>
    <w:rsid w:val="006B5C12"/>
    <w:rsid w:val="006B6A33"/>
    <w:rsid w:val="006B6DE5"/>
    <w:rsid w:val="006B6E36"/>
    <w:rsid w:val="006B75D7"/>
    <w:rsid w:val="006B7B8A"/>
    <w:rsid w:val="006B7F0D"/>
    <w:rsid w:val="006C05F4"/>
    <w:rsid w:val="006C079C"/>
    <w:rsid w:val="006C0959"/>
    <w:rsid w:val="006C11C5"/>
    <w:rsid w:val="006C12BF"/>
    <w:rsid w:val="006C14C0"/>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32"/>
    <w:rsid w:val="006C47EE"/>
    <w:rsid w:val="006C4B8E"/>
    <w:rsid w:val="006C4EE5"/>
    <w:rsid w:val="006C4F32"/>
    <w:rsid w:val="006C5483"/>
    <w:rsid w:val="006C5625"/>
    <w:rsid w:val="006C5EE8"/>
    <w:rsid w:val="006C5FA4"/>
    <w:rsid w:val="006C5FE4"/>
    <w:rsid w:val="006C62B8"/>
    <w:rsid w:val="006C63BD"/>
    <w:rsid w:val="006C6506"/>
    <w:rsid w:val="006C6574"/>
    <w:rsid w:val="006C6995"/>
    <w:rsid w:val="006C69BC"/>
    <w:rsid w:val="006C6A07"/>
    <w:rsid w:val="006C6B65"/>
    <w:rsid w:val="006C6C3A"/>
    <w:rsid w:val="006C76FF"/>
    <w:rsid w:val="006D0062"/>
    <w:rsid w:val="006D0A85"/>
    <w:rsid w:val="006D0BB4"/>
    <w:rsid w:val="006D2317"/>
    <w:rsid w:val="006D2DB7"/>
    <w:rsid w:val="006D2E07"/>
    <w:rsid w:val="006D357A"/>
    <w:rsid w:val="006D36FE"/>
    <w:rsid w:val="006D39AA"/>
    <w:rsid w:val="006D3B59"/>
    <w:rsid w:val="006D4369"/>
    <w:rsid w:val="006D4692"/>
    <w:rsid w:val="006D4799"/>
    <w:rsid w:val="006D4A87"/>
    <w:rsid w:val="006D4C4C"/>
    <w:rsid w:val="006D54EB"/>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CAB"/>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B73"/>
    <w:rsid w:val="006F5FB4"/>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B3"/>
    <w:rsid w:val="007024FB"/>
    <w:rsid w:val="00702A10"/>
    <w:rsid w:val="00703D48"/>
    <w:rsid w:val="007040FC"/>
    <w:rsid w:val="007045C2"/>
    <w:rsid w:val="00704871"/>
    <w:rsid w:val="00704999"/>
    <w:rsid w:val="00704A36"/>
    <w:rsid w:val="00704E70"/>
    <w:rsid w:val="007054FC"/>
    <w:rsid w:val="00705526"/>
    <w:rsid w:val="00705799"/>
    <w:rsid w:val="007058ED"/>
    <w:rsid w:val="00705B3D"/>
    <w:rsid w:val="00705F19"/>
    <w:rsid w:val="00705F5F"/>
    <w:rsid w:val="0070651B"/>
    <w:rsid w:val="00706630"/>
    <w:rsid w:val="00710823"/>
    <w:rsid w:val="0071090D"/>
    <w:rsid w:val="00710A8C"/>
    <w:rsid w:val="00710D7E"/>
    <w:rsid w:val="00711CB5"/>
    <w:rsid w:val="007123BC"/>
    <w:rsid w:val="007123E7"/>
    <w:rsid w:val="00712595"/>
    <w:rsid w:val="00712806"/>
    <w:rsid w:val="00712BB7"/>
    <w:rsid w:val="00712C6E"/>
    <w:rsid w:val="00713138"/>
    <w:rsid w:val="00713182"/>
    <w:rsid w:val="00713E1A"/>
    <w:rsid w:val="00713E60"/>
    <w:rsid w:val="00714047"/>
    <w:rsid w:val="007143D1"/>
    <w:rsid w:val="00714B1A"/>
    <w:rsid w:val="00714FD0"/>
    <w:rsid w:val="007150D9"/>
    <w:rsid w:val="0071593D"/>
    <w:rsid w:val="00716723"/>
    <w:rsid w:val="0071684F"/>
    <w:rsid w:val="0071686B"/>
    <w:rsid w:val="00716DEC"/>
    <w:rsid w:val="00716E60"/>
    <w:rsid w:val="0071726C"/>
    <w:rsid w:val="007176D3"/>
    <w:rsid w:val="00717703"/>
    <w:rsid w:val="00717F42"/>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BFB"/>
    <w:rsid w:val="00726C47"/>
    <w:rsid w:val="00727AB3"/>
    <w:rsid w:val="00727D63"/>
    <w:rsid w:val="007300C5"/>
    <w:rsid w:val="00730184"/>
    <w:rsid w:val="0073079E"/>
    <w:rsid w:val="00730852"/>
    <w:rsid w:val="00730A09"/>
    <w:rsid w:val="00730DA9"/>
    <w:rsid w:val="0073114D"/>
    <w:rsid w:val="00731C34"/>
    <w:rsid w:val="00731E15"/>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5E69"/>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A0"/>
    <w:rsid w:val="007427D6"/>
    <w:rsid w:val="007427F3"/>
    <w:rsid w:val="007428E2"/>
    <w:rsid w:val="00742962"/>
    <w:rsid w:val="00743046"/>
    <w:rsid w:val="007436C0"/>
    <w:rsid w:val="00743D2C"/>
    <w:rsid w:val="00743E14"/>
    <w:rsid w:val="007441D0"/>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4BAF"/>
    <w:rsid w:val="00754C89"/>
    <w:rsid w:val="0075530E"/>
    <w:rsid w:val="0075612D"/>
    <w:rsid w:val="007567F8"/>
    <w:rsid w:val="007573DF"/>
    <w:rsid w:val="0075766E"/>
    <w:rsid w:val="0075793A"/>
    <w:rsid w:val="007604DA"/>
    <w:rsid w:val="007604F1"/>
    <w:rsid w:val="00760D78"/>
    <w:rsid w:val="00761046"/>
    <w:rsid w:val="0076164C"/>
    <w:rsid w:val="007619DC"/>
    <w:rsid w:val="00761E38"/>
    <w:rsid w:val="00762275"/>
    <w:rsid w:val="007628BF"/>
    <w:rsid w:val="00762A12"/>
    <w:rsid w:val="00762B5C"/>
    <w:rsid w:val="00762B83"/>
    <w:rsid w:val="00762D3A"/>
    <w:rsid w:val="0076309D"/>
    <w:rsid w:val="0076388E"/>
    <w:rsid w:val="00763EEC"/>
    <w:rsid w:val="0076413E"/>
    <w:rsid w:val="0076468E"/>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76"/>
    <w:rsid w:val="007702E0"/>
    <w:rsid w:val="0077076E"/>
    <w:rsid w:val="00770AC5"/>
    <w:rsid w:val="007716DC"/>
    <w:rsid w:val="00771980"/>
    <w:rsid w:val="00771BE4"/>
    <w:rsid w:val="00771FEB"/>
    <w:rsid w:val="007722A2"/>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5909"/>
    <w:rsid w:val="00775F80"/>
    <w:rsid w:val="00776918"/>
    <w:rsid w:val="00776AEC"/>
    <w:rsid w:val="00776B31"/>
    <w:rsid w:val="00776ED9"/>
    <w:rsid w:val="00776FB0"/>
    <w:rsid w:val="0077703D"/>
    <w:rsid w:val="00777536"/>
    <w:rsid w:val="00777AEA"/>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6CF5"/>
    <w:rsid w:val="00787191"/>
    <w:rsid w:val="00787568"/>
    <w:rsid w:val="00787615"/>
    <w:rsid w:val="007876E0"/>
    <w:rsid w:val="00787832"/>
    <w:rsid w:val="00787C56"/>
    <w:rsid w:val="00790052"/>
    <w:rsid w:val="00790B68"/>
    <w:rsid w:val="007910DF"/>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E29"/>
    <w:rsid w:val="00795F59"/>
    <w:rsid w:val="00796410"/>
    <w:rsid w:val="00796A3D"/>
    <w:rsid w:val="00796ED7"/>
    <w:rsid w:val="007978BC"/>
    <w:rsid w:val="007A08A9"/>
    <w:rsid w:val="007A0A99"/>
    <w:rsid w:val="007A0ACE"/>
    <w:rsid w:val="007A0B89"/>
    <w:rsid w:val="007A1184"/>
    <w:rsid w:val="007A12D8"/>
    <w:rsid w:val="007A1D36"/>
    <w:rsid w:val="007A2167"/>
    <w:rsid w:val="007A249B"/>
    <w:rsid w:val="007A266F"/>
    <w:rsid w:val="007A2F97"/>
    <w:rsid w:val="007A3543"/>
    <w:rsid w:val="007A3561"/>
    <w:rsid w:val="007A36F1"/>
    <w:rsid w:val="007A4075"/>
    <w:rsid w:val="007A4CEB"/>
    <w:rsid w:val="007A57E8"/>
    <w:rsid w:val="007A58B4"/>
    <w:rsid w:val="007A6520"/>
    <w:rsid w:val="007A66B0"/>
    <w:rsid w:val="007A6810"/>
    <w:rsid w:val="007A68E5"/>
    <w:rsid w:val="007A6A60"/>
    <w:rsid w:val="007A6B7D"/>
    <w:rsid w:val="007A6C27"/>
    <w:rsid w:val="007A6D9E"/>
    <w:rsid w:val="007A6DAA"/>
    <w:rsid w:val="007A6E84"/>
    <w:rsid w:val="007A745F"/>
    <w:rsid w:val="007A753C"/>
    <w:rsid w:val="007A7B29"/>
    <w:rsid w:val="007B0087"/>
    <w:rsid w:val="007B0234"/>
    <w:rsid w:val="007B02C7"/>
    <w:rsid w:val="007B06EA"/>
    <w:rsid w:val="007B0AB5"/>
    <w:rsid w:val="007B150B"/>
    <w:rsid w:val="007B1963"/>
    <w:rsid w:val="007B1EB0"/>
    <w:rsid w:val="007B1F43"/>
    <w:rsid w:val="007B2266"/>
    <w:rsid w:val="007B2777"/>
    <w:rsid w:val="007B2BF3"/>
    <w:rsid w:val="007B3224"/>
    <w:rsid w:val="007B3695"/>
    <w:rsid w:val="007B3A14"/>
    <w:rsid w:val="007B3C20"/>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E28"/>
    <w:rsid w:val="007C0FFC"/>
    <w:rsid w:val="007C14CC"/>
    <w:rsid w:val="007C219F"/>
    <w:rsid w:val="007C2413"/>
    <w:rsid w:val="007C25F0"/>
    <w:rsid w:val="007C2A71"/>
    <w:rsid w:val="007C32E6"/>
    <w:rsid w:val="007C34A7"/>
    <w:rsid w:val="007C43B5"/>
    <w:rsid w:val="007C43BD"/>
    <w:rsid w:val="007C471A"/>
    <w:rsid w:val="007C55BC"/>
    <w:rsid w:val="007C598C"/>
    <w:rsid w:val="007C5AF4"/>
    <w:rsid w:val="007C5C83"/>
    <w:rsid w:val="007C5D00"/>
    <w:rsid w:val="007C6358"/>
    <w:rsid w:val="007C6370"/>
    <w:rsid w:val="007C645D"/>
    <w:rsid w:val="007C6705"/>
    <w:rsid w:val="007C7251"/>
    <w:rsid w:val="007C73CD"/>
    <w:rsid w:val="007C75BA"/>
    <w:rsid w:val="007C798C"/>
    <w:rsid w:val="007C7DDA"/>
    <w:rsid w:val="007D01D0"/>
    <w:rsid w:val="007D051C"/>
    <w:rsid w:val="007D13A3"/>
    <w:rsid w:val="007D15E0"/>
    <w:rsid w:val="007D19AC"/>
    <w:rsid w:val="007D1AE7"/>
    <w:rsid w:val="007D1B9C"/>
    <w:rsid w:val="007D1D84"/>
    <w:rsid w:val="007D1FB3"/>
    <w:rsid w:val="007D210A"/>
    <w:rsid w:val="007D2969"/>
    <w:rsid w:val="007D3B11"/>
    <w:rsid w:val="007D3B57"/>
    <w:rsid w:val="007D4BBE"/>
    <w:rsid w:val="007D608A"/>
    <w:rsid w:val="007D6315"/>
    <w:rsid w:val="007D6457"/>
    <w:rsid w:val="007D6779"/>
    <w:rsid w:val="007D69B2"/>
    <w:rsid w:val="007D7062"/>
    <w:rsid w:val="007D73A0"/>
    <w:rsid w:val="007D77BB"/>
    <w:rsid w:val="007D7FCC"/>
    <w:rsid w:val="007E06F3"/>
    <w:rsid w:val="007E0D61"/>
    <w:rsid w:val="007E1191"/>
    <w:rsid w:val="007E149A"/>
    <w:rsid w:val="007E1B33"/>
    <w:rsid w:val="007E1DCD"/>
    <w:rsid w:val="007E2402"/>
    <w:rsid w:val="007E26B1"/>
    <w:rsid w:val="007E2B25"/>
    <w:rsid w:val="007E2FD2"/>
    <w:rsid w:val="007E31CC"/>
    <w:rsid w:val="007E329D"/>
    <w:rsid w:val="007E3308"/>
    <w:rsid w:val="007E3831"/>
    <w:rsid w:val="007E41E2"/>
    <w:rsid w:val="007E48D3"/>
    <w:rsid w:val="007E5168"/>
    <w:rsid w:val="007E56C9"/>
    <w:rsid w:val="007E5AFE"/>
    <w:rsid w:val="007E613F"/>
    <w:rsid w:val="007E6613"/>
    <w:rsid w:val="007E6881"/>
    <w:rsid w:val="007E6A78"/>
    <w:rsid w:val="007E730E"/>
    <w:rsid w:val="007E7970"/>
    <w:rsid w:val="007E7DB3"/>
    <w:rsid w:val="007F1862"/>
    <w:rsid w:val="007F1A7F"/>
    <w:rsid w:val="007F1E11"/>
    <w:rsid w:val="007F210E"/>
    <w:rsid w:val="007F23CA"/>
    <w:rsid w:val="007F2A4F"/>
    <w:rsid w:val="007F2A89"/>
    <w:rsid w:val="007F3249"/>
    <w:rsid w:val="007F33B7"/>
    <w:rsid w:val="007F33E0"/>
    <w:rsid w:val="007F380A"/>
    <w:rsid w:val="007F3912"/>
    <w:rsid w:val="007F3F84"/>
    <w:rsid w:val="007F4173"/>
    <w:rsid w:val="007F476E"/>
    <w:rsid w:val="007F4FCB"/>
    <w:rsid w:val="007F50FF"/>
    <w:rsid w:val="007F5280"/>
    <w:rsid w:val="007F53FF"/>
    <w:rsid w:val="007F57C1"/>
    <w:rsid w:val="007F5A65"/>
    <w:rsid w:val="007F6174"/>
    <w:rsid w:val="007F6745"/>
    <w:rsid w:val="007F676E"/>
    <w:rsid w:val="007F6A1B"/>
    <w:rsid w:val="007F6AEC"/>
    <w:rsid w:val="007F6B1A"/>
    <w:rsid w:val="007F6FD5"/>
    <w:rsid w:val="007F7372"/>
    <w:rsid w:val="007F73E3"/>
    <w:rsid w:val="00800AF3"/>
    <w:rsid w:val="00800B33"/>
    <w:rsid w:val="00800DDB"/>
    <w:rsid w:val="008010F8"/>
    <w:rsid w:val="008011C7"/>
    <w:rsid w:val="008015E2"/>
    <w:rsid w:val="0080167E"/>
    <w:rsid w:val="00801909"/>
    <w:rsid w:val="00801A09"/>
    <w:rsid w:val="00801F0E"/>
    <w:rsid w:val="0080266A"/>
    <w:rsid w:val="008026CB"/>
    <w:rsid w:val="0080282B"/>
    <w:rsid w:val="00802A8C"/>
    <w:rsid w:val="008030D3"/>
    <w:rsid w:val="008032DB"/>
    <w:rsid w:val="00803337"/>
    <w:rsid w:val="0080442F"/>
    <w:rsid w:val="008045AF"/>
    <w:rsid w:val="008047C4"/>
    <w:rsid w:val="00804882"/>
    <w:rsid w:val="00804AA6"/>
    <w:rsid w:val="0080553E"/>
    <w:rsid w:val="00805D69"/>
    <w:rsid w:val="0080645B"/>
    <w:rsid w:val="008067D4"/>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A33"/>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BA7"/>
    <w:rsid w:val="00820E08"/>
    <w:rsid w:val="00821098"/>
    <w:rsid w:val="00821506"/>
    <w:rsid w:val="0082155E"/>
    <w:rsid w:val="00821AFC"/>
    <w:rsid w:val="00822335"/>
    <w:rsid w:val="00822C9E"/>
    <w:rsid w:val="00822D1A"/>
    <w:rsid w:val="00822EB4"/>
    <w:rsid w:val="00823148"/>
    <w:rsid w:val="0082379E"/>
    <w:rsid w:val="0082388E"/>
    <w:rsid w:val="00823BF1"/>
    <w:rsid w:val="0082487B"/>
    <w:rsid w:val="008248B5"/>
    <w:rsid w:val="00824A40"/>
    <w:rsid w:val="00824A4F"/>
    <w:rsid w:val="00824F2F"/>
    <w:rsid w:val="00825183"/>
    <w:rsid w:val="00825869"/>
    <w:rsid w:val="00826D9D"/>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1DB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20D"/>
    <w:rsid w:val="0083673D"/>
    <w:rsid w:val="00836A95"/>
    <w:rsid w:val="00837087"/>
    <w:rsid w:val="008375D4"/>
    <w:rsid w:val="00837F8B"/>
    <w:rsid w:val="008400D3"/>
    <w:rsid w:val="008402C7"/>
    <w:rsid w:val="008402F7"/>
    <w:rsid w:val="00840637"/>
    <w:rsid w:val="00840CBD"/>
    <w:rsid w:val="00840E21"/>
    <w:rsid w:val="0084181E"/>
    <w:rsid w:val="0084188C"/>
    <w:rsid w:val="00841DDA"/>
    <w:rsid w:val="00841E64"/>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E4C"/>
    <w:rsid w:val="008471ED"/>
    <w:rsid w:val="008472BA"/>
    <w:rsid w:val="008476C4"/>
    <w:rsid w:val="00847C16"/>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034"/>
    <w:rsid w:val="008562D4"/>
    <w:rsid w:val="00856CBC"/>
    <w:rsid w:val="00857370"/>
    <w:rsid w:val="008578F0"/>
    <w:rsid w:val="00857996"/>
    <w:rsid w:val="008606E4"/>
    <w:rsid w:val="0086095F"/>
    <w:rsid w:val="00860ADB"/>
    <w:rsid w:val="00860BD8"/>
    <w:rsid w:val="0086105A"/>
    <w:rsid w:val="00861125"/>
    <w:rsid w:val="008612DD"/>
    <w:rsid w:val="00861750"/>
    <w:rsid w:val="00861F0B"/>
    <w:rsid w:val="0086207C"/>
    <w:rsid w:val="00862603"/>
    <w:rsid w:val="008626B0"/>
    <w:rsid w:val="00862DD7"/>
    <w:rsid w:val="008631FC"/>
    <w:rsid w:val="008638E3"/>
    <w:rsid w:val="00863BBE"/>
    <w:rsid w:val="00863DB1"/>
    <w:rsid w:val="00863FE1"/>
    <w:rsid w:val="008648D3"/>
    <w:rsid w:val="00864AAB"/>
    <w:rsid w:val="00864C24"/>
    <w:rsid w:val="00864EC5"/>
    <w:rsid w:val="00864F78"/>
    <w:rsid w:val="00864FC3"/>
    <w:rsid w:val="008650B4"/>
    <w:rsid w:val="0086540F"/>
    <w:rsid w:val="008655F5"/>
    <w:rsid w:val="00865631"/>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21"/>
    <w:rsid w:val="00867D9F"/>
    <w:rsid w:val="008701E0"/>
    <w:rsid w:val="00870219"/>
    <w:rsid w:val="0087081B"/>
    <w:rsid w:val="00871325"/>
    <w:rsid w:val="00872976"/>
    <w:rsid w:val="00872C5E"/>
    <w:rsid w:val="008739CD"/>
    <w:rsid w:val="00873BD6"/>
    <w:rsid w:val="008740C3"/>
    <w:rsid w:val="00874F7B"/>
    <w:rsid w:val="00875C5F"/>
    <w:rsid w:val="008763C7"/>
    <w:rsid w:val="008768A9"/>
    <w:rsid w:val="008769C5"/>
    <w:rsid w:val="00877324"/>
    <w:rsid w:val="008773DD"/>
    <w:rsid w:val="0088063E"/>
    <w:rsid w:val="00880702"/>
    <w:rsid w:val="0088081E"/>
    <w:rsid w:val="00880974"/>
    <w:rsid w:val="00880A1F"/>
    <w:rsid w:val="00880A8E"/>
    <w:rsid w:val="0088108A"/>
    <w:rsid w:val="00881251"/>
    <w:rsid w:val="00881331"/>
    <w:rsid w:val="00881A20"/>
    <w:rsid w:val="00883668"/>
    <w:rsid w:val="00883C91"/>
    <w:rsid w:val="00883EC9"/>
    <w:rsid w:val="00883FDF"/>
    <w:rsid w:val="008840C0"/>
    <w:rsid w:val="00884387"/>
    <w:rsid w:val="00884961"/>
    <w:rsid w:val="00884B35"/>
    <w:rsid w:val="00884E0A"/>
    <w:rsid w:val="00884E74"/>
    <w:rsid w:val="00885C1B"/>
    <w:rsid w:val="008866F9"/>
    <w:rsid w:val="00886F2C"/>
    <w:rsid w:val="0088751E"/>
    <w:rsid w:val="00887548"/>
    <w:rsid w:val="00887BA8"/>
    <w:rsid w:val="00890376"/>
    <w:rsid w:val="0089065C"/>
    <w:rsid w:val="00890CFA"/>
    <w:rsid w:val="00891AEE"/>
    <w:rsid w:val="00891B30"/>
    <w:rsid w:val="00891E6D"/>
    <w:rsid w:val="008923F6"/>
    <w:rsid w:val="0089254F"/>
    <w:rsid w:val="00892A37"/>
    <w:rsid w:val="00892BC1"/>
    <w:rsid w:val="00892E70"/>
    <w:rsid w:val="00893227"/>
    <w:rsid w:val="00893CD6"/>
    <w:rsid w:val="00893DEE"/>
    <w:rsid w:val="00893FB8"/>
    <w:rsid w:val="008955F2"/>
    <w:rsid w:val="008957F5"/>
    <w:rsid w:val="008959FF"/>
    <w:rsid w:val="0089614C"/>
    <w:rsid w:val="0089618F"/>
    <w:rsid w:val="008963C4"/>
    <w:rsid w:val="00896E30"/>
    <w:rsid w:val="008970BF"/>
    <w:rsid w:val="00897118"/>
    <w:rsid w:val="00897F08"/>
    <w:rsid w:val="008A026B"/>
    <w:rsid w:val="008A03D5"/>
    <w:rsid w:val="008A0796"/>
    <w:rsid w:val="008A0DAD"/>
    <w:rsid w:val="008A10DC"/>
    <w:rsid w:val="008A1127"/>
    <w:rsid w:val="008A1732"/>
    <w:rsid w:val="008A1737"/>
    <w:rsid w:val="008A22A6"/>
    <w:rsid w:val="008A2309"/>
    <w:rsid w:val="008A2494"/>
    <w:rsid w:val="008A29DF"/>
    <w:rsid w:val="008A2D8F"/>
    <w:rsid w:val="008A3176"/>
    <w:rsid w:val="008A3342"/>
    <w:rsid w:val="008A37D7"/>
    <w:rsid w:val="008A39FD"/>
    <w:rsid w:val="008A40E3"/>
    <w:rsid w:val="008A445A"/>
    <w:rsid w:val="008A49FB"/>
    <w:rsid w:val="008A52EB"/>
    <w:rsid w:val="008A6242"/>
    <w:rsid w:val="008A6343"/>
    <w:rsid w:val="008A659A"/>
    <w:rsid w:val="008A6918"/>
    <w:rsid w:val="008A7A9E"/>
    <w:rsid w:val="008A7B0C"/>
    <w:rsid w:val="008A7B71"/>
    <w:rsid w:val="008B00E0"/>
    <w:rsid w:val="008B0139"/>
    <w:rsid w:val="008B01BA"/>
    <w:rsid w:val="008B06C8"/>
    <w:rsid w:val="008B089B"/>
    <w:rsid w:val="008B08FD"/>
    <w:rsid w:val="008B0912"/>
    <w:rsid w:val="008B0E6C"/>
    <w:rsid w:val="008B1409"/>
    <w:rsid w:val="008B1819"/>
    <w:rsid w:val="008B1BF7"/>
    <w:rsid w:val="008B205D"/>
    <w:rsid w:val="008B20F8"/>
    <w:rsid w:val="008B23DE"/>
    <w:rsid w:val="008B28FE"/>
    <w:rsid w:val="008B2B18"/>
    <w:rsid w:val="008B2B93"/>
    <w:rsid w:val="008B2B95"/>
    <w:rsid w:val="008B2B9E"/>
    <w:rsid w:val="008B2F13"/>
    <w:rsid w:val="008B3174"/>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B7F68"/>
    <w:rsid w:val="008C05E7"/>
    <w:rsid w:val="008C079C"/>
    <w:rsid w:val="008C08DC"/>
    <w:rsid w:val="008C09F2"/>
    <w:rsid w:val="008C0A67"/>
    <w:rsid w:val="008C0BEC"/>
    <w:rsid w:val="008C158D"/>
    <w:rsid w:val="008C29CC"/>
    <w:rsid w:val="008C2DE8"/>
    <w:rsid w:val="008C36FC"/>
    <w:rsid w:val="008C3CD2"/>
    <w:rsid w:val="008C3E0D"/>
    <w:rsid w:val="008C3F1B"/>
    <w:rsid w:val="008C4542"/>
    <w:rsid w:val="008C4B58"/>
    <w:rsid w:val="008C56DD"/>
    <w:rsid w:val="008C592B"/>
    <w:rsid w:val="008C5AED"/>
    <w:rsid w:val="008C5CD8"/>
    <w:rsid w:val="008C5F82"/>
    <w:rsid w:val="008C6566"/>
    <w:rsid w:val="008C6584"/>
    <w:rsid w:val="008C6A06"/>
    <w:rsid w:val="008C6D51"/>
    <w:rsid w:val="008C766C"/>
    <w:rsid w:val="008C775F"/>
    <w:rsid w:val="008C7771"/>
    <w:rsid w:val="008C7857"/>
    <w:rsid w:val="008C797A"/>
    <w:rsid w:val="008C7A99"/>
    <w:rsid w:val="008D05D5"/>
    <w:rsid w:val="008D05EE"/>
    <w:rsid w:val="008D1CE7"/>
    <w:rsid w:val="008D20C0"/>
    <w:rsid w:val="008D211F"/>
    <w:rsid w:val="008D2604"/>
    <w:rsid w:val="008D2736"/>
    <w:rsid w:val="008D2787"/>
    <w:rsid w:val="008D2BCC"/>
    <w:rsid w:val="008D3093"/>
    <w:rsid w:val="008D34E0"/>
    <w:rsid w:val="008D34E1"/>
    <w:rsid w:val="008D3900"/>
    <w:rsid w:val="008D4193"/>
    <w:rsid w:val="008D4626"/>
    <w:rsid w:val="008D4E4B"/>
    <w:rsid w:val="008D4F94"/>
    <w:rsid w:val="008D5947"/>
    <w:rsid w:val="008D5EDF"/>
    <w:rsid w:val="008D6173"/>
    <w:rsid w:val="008D6442"/>
    <w:rsid w:val="008D66A6"/>
    <w:rsid w:val="008D6ACA"/>
    <w:rsid w:val="008D6F9C"/>
    <w:rsid w:val="008D7652"/>
    <w:rsid w:val="008D77AE"/>
    <w:rsid w:val="008D7BA4"/>
    <w:rsid w:val="008D7BAD"/>
    <w:rsid w:val="008E05A1"/>
    <w:rsid w:val="008E0775"/>
    <w:rsid w:val="008E09B8"/>
    <w:rsid w:val="008E0AF9"/>
    <w:rsid w:val="008E0B8F"/>
    <w:rsid w:val="008E0E78"/>
    <w:rsid w:val="008E1093"/>
    <w:rsid w:val="008E116F"/>
    <w:rsid w:val="008E1798"/>
    <w:rsid w:val="008E2753"/>
    <w:rsid w:val="008E2C18"/>
    <w:rsid w:val="008E319C"/>
    <w:rsid w:val="008E3206"/>
    <w:rsid w:val="008E352F"/>
    <w:rsid w:val="008E38BD"/>
    <w:rsid w:val="008E4417"/>
    <w:rsid w:val="008E4F18"/>
    <w:rsid w:val="008E5261"/>
    <w:rsid w:val="008E54B2"/>
    <w:rsid w:val="008E54F4"/>
    <w:rsid w:val="008E5B13"/>
    <w:rsid w:val="008E61E0"/>
    <w:rsid w:val="008E62C0"/>
    <w:rsid w:val="008E66FF"/>
    <w:rsid w:val="008E699A"/>
    <w:rsid w:val="008E6ACE"/>
    <w:rsid w:val="008E6E02"/>
    <w:rsid w:val="008E74EC"/>
    <w:rsid w:val="008E796A"/>
    <w:rsid w:val="008E79FC"/>
    <w:rsid w:val="008E7DFC"/>
    <w:rsid w:val="008E7E35"/>
    <w:rsid w:val="008E7F68"/>
    <w:rsid w:val="008F0457"/>
    <w:rsid w:val="008F047F"/>
    <w:rsid w:val="008F0807"/>
    <w:rsid w:val="008F18C7"/>
    <w:rsid w:val="008F19EA"/>
    <w:rsid w:val="008F1FB2"/>
    <w:rsid w:val="008F2313"/>
    <w:rsid w:val="008F232F"/>
    <w:rsid w:val="008F258A"/>
    <w:rsid w:val="008F270C"/>
    <w:rsid w:val="008F278A"/>
    <w:rsid w:val="008F2AD7"/>
    <w:rsid w:val="008F2DEF"/>
    <w:rsid w:val="008F393F"/>
    <w:rsid w:val="008F3A65"/>
    <w:rsid w:val="008F3F82"/>
    <w:rsid w:val="008F43BA"/>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291"/>
    <w:rsid w:val="009028C4"/>
    <w:rsid w:val="00902E3C"/>
    <w:rsid w:val="009036D4"/>
    <w:rsid w:val="00904276"/>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CF4"/>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7E4"/>
    <w:rsid w:val="009178A7"/>
    <w:rsid w:val="00917930"/>
    <w:rsid w:val="00917B29"/>
    <w:rsid w:val="00917C62"/>
    <w:rsid w:val="009200C6"/>
    <w:rsid w:val="00920444"/>
    <w:rsid w:val="00920973"/>
    <w:rsid w:val="00921069"/>
    <w:rsid w:val="0092124A"/>
    <w:rsid w:val="00921B9A"/>
    <w:rsid w:val="00922407"/>
    <w:rsid w:val="009227C6"/>
    <w:rsid w:val="00922ECA"/>
    <w:rsid w:val="0092367C"/>
    <w:rsid w:val="00923A2A"/>
    <w:rsid w:val="009240A9"/>
    <w:rsid w:val="009245BD"/>
    <w:rsid w:val="00924B74"/>
    <w:rsid w:val="00924C7E"/>
    <w:rsid w:val="00924ECE"/>
    <w:rsid w:val="00924F13"/>
    <w:rsid w:val="00925153"/>
    <w:rsid w:val="009254F4"/>
    <w:rsid w:val="00925D38"/>
    <w:rsid w:val="00925E24"/>
    <w:rsid w:val="00926214"/>
    <w:rsid w:val="00926AE1"/>
    <w:rsid w:val="00926C10"/>
    <w:rsid w:val="00927221"/>
    <w:rsid w:val="00927737"/>
    <w:rsid w:val="0092784F"/>
    <w:rsid w:val="00927D3B"/>
    <w:rsid w:val="00927F3A"/>
    <w:rsid w:val="009304AF"/>
    <w:rsid w:val="00930D89"/>
    <w:rsid w:val="00931C9C"/>
    <w:rsid w:val="00931CEB"/>
    <w:rsid w:val="00931F73"/>
    <w:rsid w:val="00932430"/>
    <w:rsid w:val="00932461"/>
    <w:rsid w:val="00932546"/>
    <w:rsid w:val="00932D92"/>
    <w:rsid w:val="009333F1"/>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1E2"/>
    <w:rsid w:val="009408C6"/>
    <w:rsid w:val="00941255"/>
    <w:rsid w:val="00941353"/>
    <w:rsid w:val="00941396"/>
    <w:rsid w:val="009418E0"/>
    <w:rsid w:val="00941C7A"/>
    <w:rsid w:val="00941E2E"/>
    <w:rsid w:val="0094209B"/>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9DD"/>
    <w:rsid w:val="00946A44"/>
    <w:rsid w:val="00947408"/>
    <w:rsid w:val="009474D6"/>
    <w:rsid w:val="009479CB"/>
    <w:rsid w:val="00947B60"/>
    <w:rsid w:val="00947EE7"/>
    <w:rsid w:val="00950140"/>
    <w:rsid w:val="009504F5"/>
    <w:rsid w:val="00950890"/>
    <w:rsid w:val="00950CEF"/>
    <w:rsid w:val="00951744"/>
    <w:rsid w:val="0095178F"/>
    <w:rsid w:val="009518BD"/>
    <w:rsid w:val="00952944"/>
    <w:rsid w:val="00952A74"/>
    <w:rsid w:val="00952DCB"/>
    <w:rsid w:val="00952F30"/>
    <w:rsid w:val="009536DE"/>
    <w:rsid w:val="00953F49"/>
    <w:rsid w:val="00954718"/>
    <w:rsid w:val="00954941"/>
    <w:rsid w:val="00954A2E"/>
    <w:rsid w:val="009555E2"/>
    <w:rsid w:val="00955BCA"/>
    <w:rsid w:val="00955D55"/>
    <w:rsid w:val="00955F24"/>
    <w:rsid w:val="009566D0"/>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674C"/>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0B2"/>
    <w:rsid w:val="0097614E"/>
    <w:rsid w:val="009762D4"/>
    <w:rsid w:val="00976380"/>
    <w:rsid w:val="009764AA"/>
    <w:rsid w:val="009768DF"/>
    <w:rsid w:val="00976C04"/>
    <w:rsid w:val="009775ED"/>
    <w:rsid w:val="00977CA5"/>
    <w:rsid w:val="00977DE9"/>
    <w:rsid w:val="00980365"/>
    <w:rsid w:val="00980E40"/>
    <w:rsid w:val="00981335"/>
    <w:rsid w:val="00981C52"/>
    <w:rsid w:val="00981EA6"/>
    <w:rsid w:val="00981F35"/>
    <w:rsid w:val="00981F7C"/>
    <w:rsid w:val="00982036"/>
    <w:rsid w:val="00982DBE"/>
    <w:rsid w:val="0098319E"/>
    <w:rsid w:val="00983542"/>
    <w:rsid w:val="00983BA8"/>
    <w:rsid w:val="00983DDC"/>
    <w:rsid w:val="00983F72"/>
    <w:rsid w:val="0098421B"/>
    <w:rsid w:val="009843F0"/>
    <w:rsid w:val="00984636"/>
    <w:rsid w:val="00984C4F"/>
    <w:rsid w:val="0098505C"/>
    <w:rsid w:val="009851A0"/>
    <w:rsid w:val="00985409"/>
    <w:rsid w:val="00985AD9"/>
    <w:rsid w:val="00985BB3"/>
    <w:rsid w:val="00985EBB"/>
    <w:rsid w:val="00985EED"/>
    <w:rsid w:val="009866E9"/>
    <w:rsid w:val="00986A67"/>
    <w:rsid w:val="009870D3"/>
    <w:rsid w:val="00987187"/>
    <w:rsid w:val="009875EB"/>
    <w:rsid w:val="00987BD7"/>
    <w:rsid w:val="00987C30"/>
    <w:rsid w:val="00991160"/>
    <w:rsid w:val="00991C9C"/>
    <w:rsid w:val="00991E0D"/>
    <w:rsid w:val="00991FD1"/>
    <w:rsid w:val="00992841"/>
    <w:rsid w:val="009928A6"/>
    <w:rsid w:val="00992929"/>
    <w:rsid w:val="00992B37"/>
    <w:rsid w:val="00992FB4"/>
    <w:rsid w:val="0099321E"/>
    <w:rsid w:val="009934D6"/>
    <w:rsid w:val="00993548"/>
    <w:rsid w:val="00993605"/>
    <w:rsid w:val="009937C5"/>
    <w:rsid w:val="0099441C"/>
    <w:rsid w:val="00994B88"/>
    <w:rsid w:val="00994E1C"/>
    <w:rsid w:val="00995CCD"/>
    <w:rsid w:val="00996010"/>
    <w:rsid w:val="00996200"/>
    <w:rsid w:val="00996284"/>
    <w:rsid w:val="0099638C"/>
    <w:rsid w:val="0099685F"/>
    <w:rsid w:val="00996CA5"/>
    <w:rsid w:val="00997185"/>
    <w:rsid w:val="009973FF"/>
    <w:rsid w:val="0099741F"/>
    <w:rsid w:val="009979CA"/>
    <w:rsid w:val="00997BB0"/>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169"/>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2C"/>
    <w:rsid w:val="009B104B"/>
    <w:rsid w:val="009B1C6F"/>
    <w:rsid w:val="009B1CFF"/>
    <w:rsid w:val="009B2594"/>
    <w:rsid w:val="009B26B9"/>
    <w:rsid w:val="009B27D9"/>
    <w:rsid w:val="009B2AB3"/>
    <w:rsid w:val="009B2CF8"/>
    <w:rsid w:val="009B2E04"/>
    <w:rsid w:val="009B2E0A"/>
    <w:rsid w:val="009B2FA1"/>
    <w:rsid w:val="009B34F1"/>
    <w:rsid w:val="009B3A7E"/>
    <w:rsid w:val="009B3B45"/>
    <w:rsid w:val="009B3BBB"/>
    <w:rsid w:val="009B4053"/>
    <w:rsid w:val="009B4135"/>
    <w:rsid w:val="009B4642"/>
    <w:rsid w:val="009B50E6"/>
    <w:rsid w:val="009B511E"/>
    <w:rsid w:val="009B58E6"/>
    <w:rsid w:val="009B5CB3"/>
    <w:rsid w:val="009B60F5"/>
    <w:rsid w:val="009B6140"/>
    <w:rsid w:val="009B63EE"/>
    <w:rsid w:val="009B66AA"/>
    <w:rsid w:val="009B68AC"/>
    <w:rsid w:val="009B6BA3"/>
    <w:rsid w:val="009B7087"/>
    <w:rsid w:val="009B71B6"/>
    <w:rsid w:val="009B7509"/>
    <w:rsid w:val="009B7949"/>
    <w:rsid w:val="009B7E99"/>
    <w:rsid w:val="009C0236"/>
    <w:rsid w:val="009C0443"/>
    <w:rsid w:val="009C07D7"/>
    <w:rsid w:val="009C0881"/>
    <w:rsid w:val="009C0A04"/>
    <w:rsid w:val="009C0C4A"/>
    <w:rsid w:val="009C13C7"/>
    <w:rsid w:val="009C1A9F"/>
    <w:rsid w:val="009C23E6"/>
    <w:rsid w:val="009C23F0"/>
    <w:rsid w:val="009C24D2"/>
    <w:rsid w:val="009C27EF"/>
    <w:rsid w:val="009C2972"/>
    <w:rsid w:val="009C2B0D"/>
    <w:rsid w:val="009C2FBF"/>
    <w:rsid w:val="009C379F"/>
    <w:rsid w:val="009C38D2"/>
    <w:rsid w:val="009C3D63"/>
    <w:rsid w:val="009C42AC"/>
    <w:rsid w:val="009C42C2"/>
    <w:rsid w:val="009C44F1"/>
    <w:rsid w:val="009C44FC"/>
    <w:rsid w:val="009C4C85"/>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C4C"/>
    <w:rsid w:val="009D1FCC"/>
    <w:rsid w:val="009D23FC"/>
    <w:rsid w:val="009D2466"/>
    <w:rsid w:val="009D2585"/>
    <w:rsid w:val="009D2C27"/>
    <w:rsid w:val="009D2FEC"/>
    <w:rsid w:val="009D3412"/>
    <w:rsid w:val="009D369A"/>
    <w:rsid w:val="009D3741"/>
    <w:rsid w:val="009D3871"/>
    <w:rsid w:val="009D4019"/>
    <w:rsid w:val="009D4527"/>
    <w:rsid w:val="009D4F4B"/>
    <w:rsid w:val="009D4F9F"/>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581"/>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B79"/>
    <w:rsid w:val="009F3E48"/>
    <w:rsid w:val="009F4101"/>
    <w:rsid w:val="009F4DAD"/>
    <w:rsid w:val="009F5653"/>
    <w:rsid w:val="009F5980"/>
    <w:rsid w:val="009F5A10"/>
    <w:rsid w:val="009F5C4F"/>
    <w:rsid w:val="009F5EA6"/>
    <w:rsid w:val="009F5EC2"/>
    <w:rsid w:val="009F6381"/>
    <w:rsid w:val="009F6675"/>
    <w:rsid w:val="009F6EF7"/>
    <w:rsid w:val="009F757A"/>
    <w:rsid w:val="009F792D"/>
    <w:rsid w:val="009F7B1B"/>
    <w:rsid w:val="009F7EEB"/>
    <w:rsid w:val="009F7EF0"/>
    <w:rsid w:val="00A00596"/>
    <w:rsid w:val="00A0075D"/>
    <w:rsid w:val="00A00960"/>
    <w:rsid w:val="00A00AB7"/>
    <w:rsid w:val="00A01663"/>
    <w:rsid w:val="00A01806"/>
    <w:rsid w:val="00A01809"/>
    <w:rsid w:val="00A01D98"/>
    <w:rsid w:val="00A02527"/>
    <w:rsid w:val="00A0265E"/>
    <w:rsid w:val="00A02726"/>
    <w:rsid w:val="00A02C4E"/>
    <w:rsid w:val="00A0325E"/>
    <w:rsid w:val="00A03376"/>
    <w:rsid w:val="00A0384A"/>
    <w:rsid w:val="00A03990"/>
    <w:rsid w:val="00A03A76"/>
    <w:rsid w:val="00A04595"/>
    <w:rsid w:val="00A04A90"/>
    <w:rsid w:val="00A04AE9"/>
    <w:rsid w:val="00A04E80"/>
    <w:rsid w:val="00A04ED2"/>
    <w:rsid w:val="00A04FCD"/>
    <w:rsid w:val="00A050E9"/>
    <w:rsid w:val="00A05201"/>
    <w:rsid w:val="00A05CEA"/>
    <w:rsid w:val="00A05DF0"/>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42E"/>
    <w:rsid w:val="00A11A9B"/>
    <w:rsid w:val="00A120C5"/>
    <w:rsid w:val="00A12164"/>
    <w:rsid w:val="00A1274E"/>
    <w:rsid w:val="00A12F28"/>
    <w:rsid w:val="00A12F3E"/>
    <w:rsid w:val="00A13875"/>
    <w:rsid w:val="00A14403"/>
    <w:rsid w:val="00A1504A"/>
    <w:rsid w:val="00A15297"/>
    <w:rsid w:val="00A15592"/>
    <w:rsid w:val="00A15F30"/>
    <w:rsid w:val="00A170FF"/>
    <w:rsid w:val="00A17C23"/>
    <w:rsid w:val="00A17EC6"/>
    <w:rsid w:val="00A20476"/>
    <w:rsid w:val="00A205A7"/>
    <w:rsid w:val="00A20716"/>
    <w:rsid w:val="00A207D4"/>
    <w:rsid w:val="00A207EC"/>
    <w:rsid w:val="00A20C5F"/>
    <w:rsid w:val="00A213C2"/>
    <w:rsid w:val="00A21AB8"/>
    <w:rsid w:val="00A21C5E"/>
    <w:rsid w:val="00A21D3E"/>
    <w:rsid w:val="00A223AF"/>
    <w:rsid w:val="00A22537"/>
    <w:rsid w:val="00A225FE"/>
    <w:rsid w:val="00A22B15"/>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1AA"/>
    <w:rsid w:val="00A3436A"/>
    <w:rsid w:val="00A34576"/>
    <w:rsid w:val="00A347A1"/>
    <w:rsid w:val="00A3493F"/>
    <w:rsid w:val="00A34AE4"/>
    <w:rsid w:val="00A34BA0"/>
    <w:rsid w:val="00A358AC"/>
    <w:rsid w:val="00A35AE2"/>
    <w:rsid w:val="00A3607E"/>
    <w:rsid w:val="00A361A4"/>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8E"/>
    <w:rsid w:val="00A40FF3"/>
    <w:rsid w:val="00A41248"/>
    <w:rsid w:val="00A417BC"/>
    <w:rsid w:val="00A421C1"/>
    <w:rsid w:val="00A42EFF"/>
    <w:rsid w:val="00A4322E"/>
    <w:rsid w:val="00A4350C"/>
    <w:rsid w:val="00A4369E"/>
    <w:rsid w:val="00A4386D"/>
    <w:rsid w:val="00A442B2"/>
    <w:rsid w:val="00A44433"/>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3AE"/>
    <w:rsid w:val="00A513E2"/>
    <w:rsid w:val="00A5154E"/>
    <w:rsid w:val="00A5172A"/>
    <w:rsid w:val="00A51BFA"/>
    <w:rsid w:val="00A51E31"/>
    <w:rsid w:val="00A52299"/>
    <w:rsid w:val="00A52431"/>
    <w:rsid w:val="00A5293F"/>
    <w:rsid w:val="00A532CD"/>
    <w:rsid w:val="00A53A72"/>
    <w:rsid w:val="00A53C5F"/>
    <w:rsid w:val="00A53C61"/>
    <w:rsid w:val="00A53E98"/>
    <w:rsid w:val="00A54204"/>
    <w:rsid w:val="00A54749"/>
    <w:rsid w:val="00A54F49"/>
    <w:rsid w:val="00A54F68"/>
    <w:rsid w:val="00A54FB3"/>
    <w:rsid w:val="00A5555B"/>
    <w:rsid w:val="00A557BA"/>
    <w:rsid w:val="00A55C1A"/>
    <w:rsid w:val="00A563C4"/>
    <w:rsid w:val="00A56493"/>
    <w:rsid w:val="00A56DC1"/>
    <w:rsid w:val="00A56DCB"/>
    <w:rsid w:val="00A56F1B"/>
    <w:rsid w:val="00A57213"/>
    <w:rsid w:val="00A57380"/>
    <w:rsid w:val="00A5738B"/>
    <w:rsid w:val="00A5745E"/>
    <w:rsid w:val="00A5755A"/>
    <w:rsid w:val="00A57AB3"/>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7F"/>
    <w:rsid w:val="00A645F0"/>
    <w:rsid w:val="00A64BFE"/>
    <w:rsid w:val="00A64C82"/>
    <w:rsid w:val="00A64E7D"/>
    <w:rsid w:val="00A6505E"/>
    <w:rsid w:val="00A65450"/>
    <w:rsid w:val="00A6569D"/>
    <w:rsid w:val="00A65D91"/>
    <w:rsid w:val="00A668F2"/>
    <w:rsid w:val="00A66EA6"/>
    <w:rsid w:val="00A67585"/>
    <w:rsid w:val="00A6795A"/>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5A0C"/>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28F"/>
    <w:rsid w:val="00A92535"/>
    <w:rsid w:val="00A92AED"/>
    <w:rsid w:val="00A93C5B"/>
    <w:rsid w:val="00A93F5B"/>
    <w:rsid w:val="00A944D1"/>
    <w:rsid w:val="00A9482A"/>
    <w:rsid w:val="00A94999"/>
    <w:rsid w:val="00A94AE8"/>
    <w:rsid w:val="00A94B6D"/>
    <w:rsid w:val="00A94CAE"/>
    <w:rsid w:val="00A94F48"/>
    <w:rsid w:val="00A94FC3"/>
    <w:rsid w:val="00A9553F"/>
    <w:rsid w:val="00A958C1"/>
    <w:rsid w:val="00A95B90"/>
    <w:rsid w:val="00A960CE"/>
    <w:rsid w:val="00A96419"/>
    <w:rsid w:val="00A964CF"/>
    <w:rsid w:val="00A96E83"/>
    <w:rsid w:val="00A97101"/>
    <w:rsid w:val="00A9710D"/>
    <w:rsid w:val="00A97521"/>
    <w:rsid w:val="00A979E8"/>
    <w:rsid w:val="00A97B37"/>
    <w:rsid w:val="00A97F0C"/>
    <w:rsid w:val="00AA1549"/>
    <w:rsid w:val="00AA1E35"/>
    <w:rsid w:val="00AA1E46"/>
    <w:rsid w:val="00AA23F1"/>
    <w:rsid w:val="00AA2B87"/>
    <w:rsid w:val="00AA344C"/>
    <w:rsid w:val="00AA3AA0"/>
    <w:rsid w:val="00AA3B33"/>
    <w:rsid w:val="00AA3C79"/>
    <w:rsid w:val="00AA3E2A"/>
    <w:rsid w:val="00AA3E2B"/>
    <w:rsid w:val="00AA43A4"/>
    <w:rsid w:val="00AA44B1"/>
    <w:rsid w:val="00AA4643"/>
    <w:rsid w:val="00AA4C61"/>
    <w:rsid w:val="00AA4C6E"/>
    <w:rsid w:val="00AA5374"/>
    <w:rsid w:val="00AA5561"/>
    <w:rsid w:val="00AA57FA"/>
    <w:rsid w:val="00AA5A2F"/>
    <w:rsid w:val="00AA5DFC"/>
    <w:rsid w:val="00AA5E26"/>
    <w:rsid w:val="00AA6899"/>
    <w:rsid w:val="00AA68E8"/>
    <w:rsid w:val="00AA6B78"/>
    <w:rsid w:val="00AA6C6D"/>
    <w:rsid w:val="00AA7934"/>
    <w:rsid w:val="00AA7CAC"/>
    <w:rsid w:val="00AA7D63"/>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02"/>
    <w:rsid w:val="00AB3B58"/>
    <w:rsid w:val="00AB3B72"/>
    <w:rsid w:val="00AB3D5F"/>
    <w:rsid w:val="00AB3D6F"/>
    <w:rsid w:val="00AB3E78"/>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3D6"/>
    <w:rsid w:val="00AC054B"/>
    <w:rsid w:val="00AC078A"/>
    <w:rsid w:val="00AC0864"/>
    <w:rsid w:val="00AC0A1D"/>
    <w:rsid w:val="00AC0BA6"/>
    <w:rsid w:val="00AC1112"/>
    <w:rsid w:val="00AC1762"/>
    <w:rsid w:val="00AC1939"/>
    <w:rsid w:val="00AC26CA"/>
    <w:rsid w:val="00AC273C"/>
    <w:rsid w:val="00AC28B7"/>
    <w:rsid w:val="00AC2DAD"/>
    <w:rsid w:val="00AC2E0F"/>
    <w:rsid w:val="00AC36CD"/>
    <w:rsid w:val="00AC3DD0"/>
    <w:rsid w:val="00AC3E75"/>
    <w:rsid w:val="00AC42CF"/>
    <w:rsid w:val="00AC4C5D"/>
    <w:rsid w:val="00AC4E87"/>
    <w:rsid w:val="00AC4F7D"/>
    <w:rsid w:val="00AC563B"/>
    <w:rsid w:val="00AC57A0"/>
    <w:rsid w:val="00AC60BB"/>
    <w:rsid w:val="00AC6191"/>
    <w:rsid w:val="00AC6278"/>
    <w:rsid w:val="00AC6607"/>
    <w:rsid w:val="00AC688A"/>
    <w:rsid w:val="00AC6A7A"/>
    <w:rsid w:val="00AC6D09"/>
    <w:rsid w:val="00AC6D26"/>
    <w:rsid w:val="00AC6E48"/>
    <w:rsid w:val="00AC7188"/>
    <w:rsid w:val="00AC7327"/>
    <w:rsid w:val="00AC7B0F"/>
    <w:rsid w:val="00AC7B11"/>
    <w:rsid w:val="00AD013A"/>
    <w:rsid w:val="00AD1256"/>
    <w:rsid w:val="00AD20C9"/>
    <w:rsid w:val="00AD2150"/>
    <w:rsid w:val="00AD24BB"/>
    <w:rsid w:val="00AD257D"/>
    <w:rsid w:val="00AD2A38"/>
    <w:rsid w:val="00AD2BED"/>
    <w:rsid w:val="00AD343E"/>
    <w:rsid w:val="00AD36BA"/>
    <w:rsid w:val="00AD3E73"/>
    <w:rsid w:val="00AD3E74"/>
    <w:rsid w:val="00AD3F11"/>
    <w:rsid w:val="00AD4561"/>
    <w:rsid w:val="00AD472C"/>
    <w:rsid w:val="00AD488E"/>
    <w:rsid w:val="00AD539A"/>
    <w:rsid w:val="00AD545B"/>
    <w:rsid w:val="00AD558F"/>
    <w:rsid w:val="00AD57C8"/>
    <w:rsid w:val="00AD5F6F"/>
    <w:rsid w:val="00AD625C"/>
    <w:rsid w:val="00AD6489"/>
    <w:rsid w:val="00AD64AA"/>
    <w:rsid w:val="00AD6557"/>
    <w:rsid w:val="00AD677E"/>
    <w:rsid w:val="00AD684B"/>
    <w:rsid w:val="00AD6B10"/>
    <w:rsid w:val="00AD6E1C"/>
    <w:rsid w:val="00AD6F64"/>
    <w:rsid w:val="00AD737D"/>
    <w:rsid w:val="00AD7966"/>
    <w:rsid w:val="00AD7C71"/>
    <w:rsid w:val="00AD7C98"/>
    <w:rsid w:val="00AE0114"/>
    <w:rsid w:val="00AE030A"/>
    <w:rsid w:val="00AE0360"/>
    <w:rsid w:val="00AE0598"/>
    <w:rsid w:val="00AE07B3"/>
    <w:rsid w:val="00AE08D9"/>
    <w:rsid w:val="00AE0A6F"/>
    <w:rsid w:val="00AE0FFF"/>
    <w:rsid w:val="00AE1091"/>
    <w:rsid w:val="00AE19AB"/>
    <w:rsid w:val="00AE1A21"/>
    <w:rsid w:val="00AE1CDD"/>
    <w:rsid w:val="00AE270E"/>
    <w:rsid w:val="00AE2A7D"/>
    <w:rsid w:val="00AE2AAD"/>
    <w:rsid w:val="00AE2B0B"/>
    <w:rsid w:val="00AE3283"/>
    <w:rsid w:val="00AE3426"/>
    <w:rsid w:val="00AE3863"/>
    <w:rsid w:val="00AE4021"/>
    <w:rsid w:val="00AE430B"/>
    <w:rsid w:val="00AE43CF"/>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175"/>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AF76D1"/>
    <w:rsid w:val="00B002CD"/>
    <w:rsid w:val="00B002FE"/>
    <w:rsid w:val="00B0033C"/>
    <w:rsid w:val="00B003D5"/>
    <w:rsid w:val="00B00BBE"/>
    <w:rsid w:val="00B00C94"/>
    <w:rsid w:val="00B01594"/>
    <w:rsid w:val="00B01727"/>
    <w:rsid w:val="00B023EE"/>
    <w:rsid w:val="00B02695"/>
    <w:rsid w:val="00B02F3E"/>
    <w:rsid w:val="00B036B6"/>
    <w:rsid w:val="00B03E7A"/>
    <w:rsid w:val="00B04702"/>
    <w:rsid w:val="00B04AAC"/>
    <w:rsid w:val="00B05245"/>
    <w:rsid w:val="00B053BC"/>
    <w:rsid w:val="00B05620"/>
    <w:rsid w:val="00B05CB2"/>
    <w:rsid w:val="00B05D97"/>
    <w:rsid w:val="00B0603A"/>
    <w:rsid w:val="00B06350"/>
    <w:rsid w:val="00B06781"/>
    <w:rsid w:val="00B06B7B"/>
    <w:rsid w:val="00B06D88"/>
    <w:rsid w:val="00B06E96"/>
    <w:rsid w:val="00B06EC1"/>
    <w:rsid w:val="00B071AB"/>
    <w:rsid w:val="00B07B63"/>
    <w:rsid w:val="00B07DC8"/>
    <w:rsid w:val="00B07DCB"/>
    <w:rsid w:val="00B07F24"/>
    <w:rsid w:val="00B10778"/>
    <w:rsid w:val="00B10E09"/>
    <w:rsid w:val="00B110FD"/>
    <w:rsid w:val="00B114E0"/>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47B"/>
    <w:rsid w:val="00B3376D"/>
    <w:rsid w:val="00B33B1D"/>
    <w:rsid w:val="00B33CEC"/>
    <w:rsid w:val="00B34232"/>
    <w:rsid w:val="00B345FF"/>
    <w:rsid w:val="00B34CC9"/>
    <w:rsid w:val="00B34F2E"/>
    <w:rsid w:val="00B35C1B"/>
    <w:rsid w:val="00B36392"/>
    <w:rsid w:val="00B373BA"/>
    <w:rsid w:val="00B3749F"/>
    <w:rsid w:val="00B37856"/>
    <w:rsid w:val="00B37B97"/>
    <w:rsid w:val="00B37C90"/>
    <w:rsid w:val="00B401BE"/>
    <w:rsid w:val="00B40698"/>
    <w:rsid w:val="00B40CF6"/>
    <w:rsid w:val="00B423FD"/>
    <w:rsid w:val="00B424C0"/>
    <w:rsid w:val="00B4315D"/>
    <w:rsid w:val="00B43446"/>
    <w:rsid w:val="00B43AF5"/>
    <w:rsid w:val="00B43CBD"/>
    <w:rsid w:val="00B4406E"/>
    <w:rsid w:val="00B44523"/>
    <w:rsid w:val="00B44951"/>
    <w:rsid w:val="00B44D9A"/>
    <w:rsid w:val="00B44E71"/>
    <w:rsid w:val="00B45744"/>
    <w:rsid w:val="00B457AF"/>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1BF"/>
    <w:rsid w:val="00B54695"/>
    <w:rsid w:val="00B54B23"/>
    <w:rsid w:val="00B55719"/>
    <w:rsid w:val="00B558A2"/>
    <w:rsid w:val="00B5596E"/>
    <w:rsid w:val="00B5617E"/>
    <w:rsid w:val="00B56881"/>
    <w:rsid w:val="00B56B7F"/>
    <w:rsid w:val="00B56C7C"/>
    <w:rsid w:val="00B56F04"/>
    <w:rsid w:val="00B57F95"/>
    <w:rsid w:val="00B606A5"/>
    <w:rsid w:val="00B608D7"/>
    <w:rsid w:val="00B60BCB"/>
    <w:rsid w:val="00B60D47"/>
    <w:rsid w:val="00B6107C"/>
    <w:rsid w:val="00B61E41"/>
    <w:rsid w:val="00B6238B"/>
    <w:rsid w:val="00B62BE0"/>
    <w:rsid w:val="00B62FAF"/>
    <w:rsid w:val="00B6371D"/>
    <w:rsid w:val="00B63CBA"/>
    <w:rsid w:val="00B640A6"/>
    <w:rsid w:val="00B6446B"/>
    <w:rsid w:val="00B6463E"/>
    <w:rsid w:val="00B64918"/>
    <w:rsid w:val="00B64B63"/>
    <w:rsid w:val="00B64E66"/>
    <w:rsid w:val="00B652B8"/>
    <w:rsid w:val="00B65479"/>
    <w:rsid w:val="00B65B79"/>
    <w:rsid w:val="00B65C4E"/>
    <w:rsid w:val="00B65C8C"/>
    <w:rsid w:val="00B65FE7"/>
    <w:rsid w:val="00B66509"/>
    <w:rsid w:val="00B66F86"/>
    <w:rsid w:val="00B670F9"/>
    <w:rsid w:val="00B6713A"/>
    <w:rsid w:val="00B67B29"/>
    <w:rsid w:val="00B7013F"/>
    <w:rsid w:val="00B70802"/>
    <w:rsid w:val="00B7087D"/>
    <w:rsid w:val="00B70A8C"/>
    <w:rsid w:val="00B70C7F"/>
    <w:rsid w:val="00B70E1F"/>
    <w:rsid w:val="00B71196"/>
    <w:rsid w:val="00B71209"/>
    <w:rsid w:val="00B71952"/>
    <w:rsid w:val="00B72214"/>
    <w:rsid w:val="00B722BD"/>
    <w:rsid w:val="00B73054"/>
    <w:rsid w:val="00B7329F"/>
    <w:rsid w:val="00B732B4"/>
    <w:rsid w:val="00B7363F"/>
    <w:rsid w:val="00B7422E"/>
    <w:rsid w:val="00B743CD"/>
    <w:rsid w:val="00B749AC"/>
    <w:rsid w:val="00B749EE"/>
    <w:rsid w:val="00B74A07"/>
    <w:rsid w:val="00B74B91"/>
    <w:rsid w:val="00B752A7"/>
    <w:rsid w:val="00B7556F"/>
    <w:rsid w:val="00B757A4"/>
    <w:rsid w:val="00B75931"/>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C6F"/>
    <w:rsid w:val="00B81E4E"/>
    <w:rsid w:val="00B82165"/>
    <w:rsid w:val="00B82737"/>
    <w:rsid w:val="00B82E3F"/>
    <w:rsid w:val="00B832F6"/>
    <w:rsid w:val="00B8392C"/>
    <w:rsid w:val="00B83CD9"/>
    <w:rsid w:val="00B83F34"/>
    <w:rsid w:val="00B8443E"/>
    <w:rsid w:val="00B84C06"/>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8F3"/>
    <w:rsid w:val="00B92AC9"/>
    <w:rsid w:val="00B92EAA"/>
    <w:rsid w:val="00B934BE"/>
    <w:rsid w:val="00B937CB"/>
    <w:rsid w:val="00B939E7"/>
    <w:rsid w:val="00B93BF7"/>
    <w:rsid w:val="00B93EA7"/>
    <w:rsid w:val="00B940DD"/>
    <w:rsid w:val="00B9455E"/>
    <w:rsid w:val="00B9498A"/>
    <w:rsid w:val="00B94B2A"/>
    <w:rsid w:val="00B950C6"/>
    <w:rsid w:val="00B950DA"/>
    <w:rsid w:val="00B95384"/>
    <w:rsid w:val="00B95CCE"/>
    <w:rsid w:val="00B95F97"/>
    <w:rsid w:val="00B96134"/>
    <w:rsid w:val="00B964B6"/>
    <w:rsid w:val="00B96765"/>
    <w:rsid w:val="00B97279"/>
    <w:rsid w:val="00B973B0"/>
    <w:rsid w:val="00B9762A"/>
    <w:rsid w:val="00B97D80"/>
    <w:rsid w:val="00B97E87"/>
    <w:rsid w:val="00BA0438"/>
    <w:rsid w:val="00BA044E"/>
    <w:rsid w:val="00BA0739"/>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4A65"/>
    <w:rsid w:val="00BA4EB5"/>
    <w:rsid w:val="00BA5008"/>
    <w:rsid w:val="00BA5357"/>
    <w:rsid w:val="00BA5A49"/>
    <w:rsid w:val="00BA5D0C"/>
    <w:rsid w:val="00BA5E37"/>
    <w:rsid w:val="00BA638D"/>
    <w:rsid w:val="00BA66AA"/>
    <w:rsid w:val="00BA6786"/>
    <w:rsid w:val="00BA6825"/>
    <w:rsid w:val="00BA6878"/>
    <w:rsid w:val="00BA7345"/>
    <w:rsid w:val="00BA7B01"/>
    <w:rsid w:val="00BB03F8"/>
    <w:rsid w:val="00BB0E34"/>
    <w:rsid w:val="00BB128F"/>
    <w:rsid w:val="00BB1D04"/>
    <w:rsid w:val="00BB1E3F"/>
    <w:rsid w:val="00BB2003"/>
    <w:rsid w:val="00BB2CA1"/>
    <w:rsid w:val="00BB2ED3"/>
    <w:rsid w:val="00BB2F8A"/>
    <w:rsid w:val="00BB2F93"/>
    <w:rsid w:val="00BB3B57"/>
    <w:rsid w:val="00BB46E8"/>
    <w:rsid w:val="00BB4CB8"/>
    <w:rsid w:val="00BB4E20"/>
    <w:rsid w:val="00BB5340"/>
    <w:rsid w:val="00BB5396"/>
    <w:rsid w:val="00BB5527"/>
    <w:rsid w:val="00BB5791"/>
    <w:rsid w:val="00BB5792"/>
    <w:rsid w:val="00BB586A"/>
    <w:rsid w:val="00BB593C"/>
    <w:rsid w:val="00BB5A40"/>
    <w:rsid w:val="00BB5E39"/>
    <w:rsid w:val="00BB6412"/>
    <w:rsid w:val="00BB66CB"/>
    <w:rsid w:val="00BB676F"/>
    <w:rsid w:val="00BB698D"/>
    <w:rsid w:val="00BB7F75"/>
    <w:rsid w:val="00BC05F2"/>
    <w:rsid w:val="00BC0F69"/>
    <w:rsid w:val="00BC136D"/>
    <w:rsid w:val="00BC155A"/>
    <w:rsid w:val="00BC1CB2"/>
    <w:rsid w:val="00BC1D8A"/>
    <w:rsid w:val="00BC23C0"/>
    <w:rsid w:val="00BC33BA"/>
    <w:rsid w:val="00BC35CA"/>
    <w:rsid w:val="00BC394D"/>
    <w:rsid w:val="00BC3D26"/>
    <w:rsid w:val="00BC42EF"/>
    <w:rsid w:val="00BC441B"/>
    <w:rsid w:val="00BC444E"/>
    <w:rsid w:val="00BC4FAD"/>
    <w:rsid w:val="00BC54B2"/>
    <w:rsid w:val="00BC57AF"/>
    <w:rsid w:val="00BC5E31"/>
    <w:rsid w:val="00BC62A0"/>
    <w:rsid w:val="00BC66F6"/>
    <w:rsid w:val="00BC671D"/>
    <w:rsid w:val="00BC6763"/>
    <w:rsid w:val="00BC6974"/>
    <w:rsid w:val="00BC6CFA"/>
    <w:rsid w:val="00BC6F9A"/>
    <w:rsid w:val="00BC73D8"/>
    <w:rsid w:val="00BC75F0"/>
    <w:rsid w:val="00BC779F"/>
    <w:rsid w:val="00BC7D54"/>
    <w:rsid w:val="00BC7E33"/>
    <w:rsid w:val="00BD03B1"/>
    <w:rsid w:val="00BD0BCA"/>
    <w:rsid w:val="00BD16DD"/>
    <w:rsid w:val="00BD1A27"/>
    <w:rsid w:val="00BD1B67"/>
    <w:rsid w:val="00BD1DA1"/>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AE0"/>
    <w:rsid w:val="00BE2B55"/>
    <w:rsid w:val="00BE2BA3"/>
    <w:rsid w:val="00BE2F59"/>
    <w:rsid w:val="00BE3060"/>
    <w:rsid w:val="00BE33BD"/>
    <w:rsid w:val="00BE35F1"/>
    <w:rsid w:val="00BE38C7"/>
    <w:rsid w:val="00BE3D0B"/>
    <w:rsid w:val="00BE4069"/>
    <w:rsid w:val="00BE4722"/>
    <w:rsid w:val="00BE4B4E"/>
    <w:rsid w:val="00BE4C99"/>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1B0"/>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7"/>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18"/>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813"/>
    <w:rsid w:val="00C119FB"/>
    <w:rsid w:val="00C11C5E"/>
    <w:rsid w:val="00C11E4C"/>
    <w:rsid w:val="00C1246F"/>
    <w:rsid w:val="00C12627"/>
    <w:rsid w:val="00C12E74"/>
    <w:rsid w:val="00C12EF4"/>
    <w:rsid w:val="00C12F9A"/>
    <w:rsid w:val="00C13895"/>
    <w:rsid w:val="00C13F59"/>
    <w:rsid w:val="00C13FBB"/>
    <w:rsid w:val="00C140FC"/>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17E13"/>
    <w:rsid w:val="00C2013B"/>
    <w:rsid w:val="00C201F0"/>
    <w:rsid w:val="00C203E7"/>
    <w:rsid w:val="00C205CA"/>
    <w:rsid w:val="00C205FB"/>
    <w:rsid w:val="00C2062F"/>
    <w:rsid w:val="00C20BAB"/>
    <w:rsid w:val="00C20E95"/>
    <w:rsid w:val="00C21139"/>
    <w:rsid w:val="00C211DF"/>
    <w:rsid w:val="00C2123B"/>
    <w:rsid w:val="00C2136D"/>
    <w:rsid w:val="00C215E7"/>
    <w:rsid w:val="00C2197F"/>
    <w:rsid w:val="00C21B89"/>
    <w:rsid w:val="00C21CA6"/>
    <w:rsid w:val="00C22424"/>
    <w:rsid w:val="00C22978"/>
    <w:rsid w:val="00C22F3D"/>
    <w:rsid w:val="00C2326F"/>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8B3"/>
    <w:rsid w:val="00C31240"/>
    <w:rsid w:val="00C31730"/>
    <w:rsid w:val="00C31906"/>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593"/>
    <w:rsid w:val="00C35FB1"/>
    <w:rsid w:val="00C362AF"/>
    <w:rsid w:val="00C36B0E"/>
    <w:rsid w:val="00C36BF1"/>
    <w:rsid w:val="00C37454"/>
    <w:rsid w:val="00C377B9"/>
    <w:rsid w:val="00C37B47"/>
    <w:rsid w:val="00C406AD"/>
    <w:rsid w:val="00C407F6"/>
    <w:rsid w:val="00C4083A"/>
    <w:rsid w:val="00C41519"/>
    <w:rsid w:val="00C41635"/>
    <w:rsid w:val="00C41667"/>
    <w:rsid w:val="00C418AC"/>
    <w:rsid w:val="00C41A17"/>
    <w:rsid w:val="00C42230"/>
    <w:rsid w:val="00C4232E"/>
    <w:rsid w:val="00C42A73"/>
    <w:rsid w:val="00C42FBE"/>
    <w:rsid w:val="00C43B00"/>
    <w:rsid w:val="00C4416B"/>
    <w:rsid w:val="00C444BB"/>
    <w:rsid w:val="00C446AA"/>
    <w:rsid w:val="00C44CD9"/>
    <w:rsid w:val="00C453F9"/>
    <w:rsid w:val="00C454E8"/>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25"/>
    <w:rsid w:val="00C532A7"/>
    <w:rsid w:val="00C53C96"/>
    <w:rsid w:val="00C53DC5"/>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1C41"/>
    <w:rsid w:val="00C620E9"/>
    <w:rsid w:val="00C628AB"/>
    <w:rsid w:val="00C62E1A"/>
    <w:rsid w:val="00C62E5D"/>
    <w:rsid w:val="00C62EE3"/>
    <w:rsid w:val="00C63176"/>
    <w:rsid w:val="00C632F9"/>
    <w:rsid w:val="00C63856"/>
    <w:rsid w:val="00C63956"/>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5C7"/>
    <w:rsid w:val="00C767B6"/>
    <w:rsid w:val="00C76913"/>
    <w:rsid w:val="00C76B1F"/>
    <w:rsid w:val="00C76B44"/>
    <w:rsid w:val="00C76C88"/>
    <w:rsid w:val="00C770EA"/>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4C2"/>
    <w:rsid w:val="00C85CFA"/>
    <w:rsid w:val="00C85D2C"/>
    <w:rsid w:val="00C85D80"/>
    <w:rsid w:val="00C8651A"/>
    <w:rsid w:val="00C86D53"/>
    <w:rsid w:val="00C86DC8"/>
    <w:rsid w:val="00C87509"/>
    <w:rsid w:val="00C9156D"/>
    <w:rsid w:val="00C91930"/>
    <w:rsid w:val="00C92580"/>
    <w:rsid w:val="00C932AA"/>
    <w:rsid w:val="00C936BC"/>
    <w:rsid w:val="00C94213"/>
    <w:rsid w:val="00C946A0"/>
    <w:rsid w:val="00C94BBE"/>
    <w:rsid w:val="00C94F6D"/>
    <w:rsid w:val="00C95E56"/>
    <w:rsid w:val="00C96255"/>
    <w:rsid w:val="00C9663A"/>
    <w:rsid w:val="00C96BC2"/>
    <w:rsid w:val="00C96F3E"/>
    <w:rsid w:val="00C9707A"/>
    <w:rsid w:val="00C973D4"/>
    <w:rsid w:val="00C97B9B"/>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3D"/>
    <w:rsid w:val="00CA58C4"/>
    <w:rsid w:val="00CA63A9"/>
    <w:rsid w:val="00CA692A"/>
    <w:rsid w:val="00CA6B18"/>
    <w:rsid w:val="00CA7330"/>
    <w:rsid w:val="00CA7614"/>
    <w:rsid w:val="00CA7714"/>
    <w:rsid w:val="00CA7971"/>
    <w:rsid w:val="00CA79A5"/>
    <w:rsid w:val="00CA7B43"/>
    <w:rsid w:val="00CB0613"/>
    <w:rsid w:val="00CB1524"/>
    <w:rsid w:val="00CB1CA1"/>
    <w:rsid w:val="00CB2114"/>
    <w:rsid w:val="00CB2AF5"/>
    <w:rsid w:val="00CB39C4"/>
    <w:rsid w:val="00CB5061"/>
    <w:rsid w:val="00CB5582"/>
    <w:rsid w:val="00CB57FE"/>
    <w:rsid w:val="00CB6030"/>
    <w:rsid w:val="00CB6161"/>
    <w:rsid w:val="00CB63B6"/>
    <w:rsid w:val="00CB674F"/>
    <w:rsid w:val="00CB74EB"/>
    <w:rsid w:val="00CB750C"/>
    <w:rsid w:val="00CB776C"/>
    <w:rsid w:val="00CB7CD1"/>
    <w:rsid w:val="00CB7DCC"/>
    <w:rsid w:val="00CC0142"/>
    <w:rsid w:val="00CC0363"/>
    <w:rsid w:val="00CC0385"/>
    <w:rsid w:val="00CC042F"/>
    <w:rsid w:val="00CC054A"/>
    <w:rsid w:val="00CC08F5"/>
    <w:rsid w:val="00CC0B28"/>
    <w:rsid w:val="00CC13B6"/>
    <w:rsid w:val="00CC1411"/>
    <w:rsid w:val="00CC182F"/>
    <w:rsid w:val="00CC1AB4"/>
    <w:rsid w:val="00CC212A"/>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0C51"/>
    <w:rsid w:val="00CD13CD"/>
    <w:rsid w:val="00CD18CC"/>
    <w:rsid w:val="00CD1983"/>
    <w:rsid w:val="00CD1DB4"/>
    <w:rsid w:val="00CD2288"/>
    <w:rsid w:val="00CD23A5"/>
    <w:rsid w:val="00CD279D"/>
    <w:rsid w:val="00CD35CC"/>
    <w:rsid w:val="00CD3838"/>
    <w:rsid w:val="00CD3A3C"/>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450"/>
    <w:rsid w:val="00CE491A"/>
    <w:rsid w:val="00CE499A"/>
    <w:rsid w:val="00CE4C6C"/>
    <w:rsid w:val="00CE4F01"/>
    <w:rsid w:val="00CE5D8F"/>
    <w:rsid w:val="00CE5DD7"/>
    <w:rsid w:val="00CE5FE6"/>
    <w:rsid w:val="00CE5FF1"/>
    <w:rsid w:val="00CE657E"/>
    <w:rsid w:val="00CE6D08"/>
    <w:rsid w:val="00CE7288"/>
    <w:rsid w:val="00CE7C7C"/>
    <w:rsid w:val="00CF077E"/>
    <w:rsid w:val="00CF1075"/>
    <w:rsid w:val="00CF2193"/>
    <w:rsid w:val="00CF2272"/>
    <w:rsid w:val="00CF24F4"/>
    <w:rsid w:val="00CF29DE"/>
    <w:rsid w:val="00CF2D47"/>
    <w:rsid w:val="00CF2D78"/>
    <w:rsid w:val="00CF351E"/>
    <w:rsid w:val="00CF3F83"/>
    <w:rsid w:val="00CF43E9"/>
    <w:rsid w:val="00CF4669"/>
    <w:rsid w:val="00CF482F"/>
    <w:rsid w:val="00CF4FC8"/>
    <w:rsid w:val="00CF5274"/>
    <w:rsid w:val="00CF531B"/>
    <w:rsid w:val="00CF5364"/>
    <w:rsid w:val="00CF5E4D"/>
    <w:rsid w:val="00CF5F10"/>
    <w:rsid w:val="00CF61C0"/>
    <w:rsid w:val="00CF647A"/>
    <w:rsid w:val="00CF68D2"/>
    <w:rsid w:val="00CF7323"/>
    <w:rsid w:val="00CF753A"/>
    <w:rsid w:val="00CF7750"/>
    <w:rsid w:val="00CF7812"/>
    <w:rsid w:val="00CF78AE"/>
    <w:rsid w:val="00CF7B6E"/>
    <w:rsid w:val="00CF7B88"/>
    <w:rsid w:val="00D008F1"/>
    <w:rsid w:val="00D00B88"/>
    <w:rsid w:val="00D00FB0"/>
    <w:rsid w:val="00D0106E"/>
    <w:rsid w:val="00D011A8"/>
    <w:rsid w:val="00D011F1"/>
    <w:rsid w:val="00D015DB"/>
    <w:rsid w:val="00D018A7"/>
    <w:rsid w:val="00D01BB8"/>
    <w:rsid w:val="00D01CA8"/>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21E"/>
    <w:rsid w:val="00D10463"/>
    <w:rsid w:val="00D1047D"/>
    <w:rsid w:val="00D10F57"/>
    <w:rsid w:val="00D10F60"/>
    <w:rsid w:val="00D10F96"/>
    <w:rsid w:val="00D110C5"/>
    <w:rsid w:val="00D11388"/>
    <w:rsid w:val="00D1154E"/>
    <w:rsid w:val="00D11689"/>
    <w:rsid w:val="00D1185D"/>
    <w:rsid w:val="00D11C5E"/>
    <w:rsid w:val="00D124D2"/>
    <w:rsid w:val="00D12539"/>
    <w:rsid w:val="00D12576"/>
    <w:rsid w:val="00D128F2"/>
    <w:rsid w:val="00D12C8B"/>
    <w:rsid w:val="00D12D04"/>
    <w:rsid w:val="00D130F1"/>
    <w:rsid w:val="00D13276"/>
    <w:rsid w:val="00D13284"/>
    <w:rsid w:val="00D132DC"/>
    <w:rsid w:val="00D1331C"/>
    <w:rsid w:val="00D141DC"/>
    <w:rsid w:val="00D1427E"/>
    <w:rsid w:val="00D1440E"/>
    <w:rsid w:val="00D14596"/>
    <w:rsid w:val="00D1512A"/>
    <w:rsid w:val="00D157C1"/>
    <w:rsid w:val="00D159DF"/>
    <w:rsid w:val="00D15BFC"/>
    <w:rsid w:val="00D15CE4"/>
    <w:rsid w:val="00D160E3"/>
    <w:rsid w:val="00D16184"/>
    <w:rsid w:val="00D1635E"/>
    <w:rsid w:val="00D16428"/>
    <w:rsid w:val="00D16FBD"/>
    <w:rsid w:val="00D1728F"/>
    <w:rsid w:val="00D17407"/>
    <w:rsid w:val="00D1740C"/>
    <w:rsid w:val="00D204E9"/>
    <w:rsid w:val="00D2054F"/>
    <w:rsid w:val="00D2080E"/>
    <w:rsid w:val="00D20E0A"/>
    <w:rsid w:val="00D212D8"/>
    <w:rsid w:val="00D2165F"/>
    <w:rsid w:val="00D21996"/>
    <w:rsid w:val="00D21FBB"/>
    <w:rsid w:val="00D2206B"/>
    <w:rsid w:val="00D2260A"/>
    <w:rsid w:val="00D22E76"/>
    <w:rsid w:val="00D2337A"/>
    <w:rsid w:val="00D2356A"/>
    <w:rsid w:val="00D23817"/>
    <w:rsid w:val="00D24957"/>
    <w:rsid w:val="00D24D34"/>
    <w:rsid w:val="00D24D4A"/>
    <w:rsid w:val="00D251A7"/>
    <w:rsid w:val="00D25718"/>
    <w:rsid w:val="00D2584F"/>
    <w:rsid w:val="00D258F0"/>
    <w:rsid w:val="00D25B69"/>
    <w:rsid w:val="00D25D30"/>
    <w:rsid w:val="00D25F52"/>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929"/>
    <w:rsid w:val="00D31A4E"/>
    <w:rsid w:val="00D31C2C"/>
    <w:rsid w:val="00D325BE"/>
    <w:rsid w:val="00D32821"/>
    <w:rsid w:val="00D32E95"/>
    <w:rsid w:val="00D32F14"/>
    <w:rsid w:val="00D330A0"/>
    <w:rsid w:val="00D33251"/>
    <w:rsid w:val="00D334B9"/>
    <w:rsid w:val="00D33822"/>
    <w:rsid w:val="00D33CD7"/>
    <w:rsid w:val="00D34216"/>
    <w:rsid w:val="00D34425"/>
    <w:rsid w:val="00D345D9"/>
    <w:rsid w:val="00D34BA3"/>
    <w:rsid w:val="00D35020"/>
    <w:rsid w:val="00D35551"/>
    <w:rsid w:val="00D35877"/>
    <w:rsid w:val="00D3590E"/>
    <w:rsid w:val="00D3615C"/>
    <w:rsid w:val="00D36392"/>
    <w:rsid w:val="00D366AE"/>
    <w:rsid w:val="00D372E0"/>
    <w:rsid w:val="00D373E8"/>
    <w:rsid w:val="00D37534"/>
    <w:rsid w:val="00D3783B"/>
    <w:rsid w:val="00D37CF8"/>
    <w:rsid w:val="00D37DB6"/>
    <w:rsid w:val="00D37FEF"/>
    <w:rsid w:val="00D4048B"/>
    <w:rsid w:val="00D4053E"/>
    <w:rsid w:val="00D40B05"/>
    <w:rsid w:val="00D40D65"/>
    <w:rsid w:val="00D41031"/>
    <w:rsid w:val="00D416CB"/>
    <w:rsid w:val="00D417B1"/>
    <w:rsid w:val="00D41F32"/>
    <w:rsid w:val="00D422FF"/>
    <w:rsid w:val="00D42773"/>
    <w:rsid w:val="00D42916"/>
    <w:rsid w:val="00D42E69"/>
    <w:rsid w:val="00D430E6"/>
    <w:rsid w:val="00D433EC"/>
    <w:rsid w:val="00D4400F"/>
    <w:rsid w:val="00D44445"/>
    <w:rsid w:val="00D44737"/>
    <w:rsid w:val="00D447B9"/>
    <w:rsid w:val="00D456BD"/>
    <w:rsid w:val="00D458B2"/>
    <w:rsid w:val="00D45CA0"/>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902"/>
    <w:rsid w:val="00D53C98"/>
    <w:rsid w:val="00D5404E"/>
    <w:rsid w:val="00D541EC"/>
    <w:rsid w:val="00D5421E"/>
    <w:rsid w:val="00D54725"/>
    <w:rsid w:val="00D54A89"/>
    <w:rsid w:val="00D550FD"/>
    <w:rsid w:val="00D556B6"/>
    <w:rsid w:val="00D55B4D"/>
    <w:rsid w:val="00D561FE"/>
    <w:rsid w:val="00D5642A"/>
    <w:rsid w:val="00D566C2"/>
    <w:rsid w:val="00D567A8"/>
    <w:rsid w:val="00D56E6D"/>
    <w:rsid w:val="00D5709F"/>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33AD"/>
    <w:rsid w:val="00D64A31"/>
    <w:rsid w:val="00D65108"/>
    <w:rsid w:val="00D66050"/>
    <w:rsid w:val="00D66127"/>
    <w:rsid w:val="00D66177"/>
    <w:rsid w:val="00D6619C"/>
    <w:rsid w:val="00D663AF"/>
    <w:rsid w:val="00D66A97"/>
    <w:rsid w:val="00D66AE4"/>
    <w:rsid w:val="00D66F98"/>
    <w:rsid w:val="00D6716A"/>
    <w:rsid w:val="00D671D2"/>
    <w:rsid w:val="00D673C4"/>
    <w:rsid w:val="00D67401"/>
    <w:rsid w:val="00D674DF"/>
    <w:rsid w:val="00D675A0"/>
    <w:rsid w:val="00D67A15"/>
    <w:rsid w:val="00D67BD6"/>
    <w:rsid w:val="00D67D2F"/>
    <w:rsid w:val="00D701B0"/>
    <w:rsid w:val="00D707F7"/>
    <w:rsid w:val="00D70AD8"/>
    <w:rsid w:val="00D70E14"/>
    <w:rsid w:val="00D70EFC"/>
    <w:rsid w:val="00D7177A"/>
    <w:rsid w:val="00D71B20"/>
    <w:rsid w:val="00D71C2C"/>
    <w:rsid w:val="00D71CEF"/>
    <w:rsid w:val="00D725A0"/>
    <w:rsid w:val="00D72B69"/>
    <w:rsid w:val="00D73018"/>
    <w:rsid w:val="00D738E3"/>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7B5"/>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877D3"/>
    <w:rsid w:val="00D900EA"/>
    <w:rsid w:val="00D90386"/>
    <w:rsid w:val="00D9064E"/>
    <w:rsid w:val="00D90E3A"/>
    <w:rsid w:val="00D90E5C"/>
    <w:rsid w:val="00D9122C"/>
    <w:rsid w:val="00D91544"/>
    <w:rsid w:val="00D91662"/>
    <w:rsid w:val="00D91D0A"/>
    <w:rsid w:val="00D9251C"/>
    <w:rsid w:val="00D92544"/>
    <w:rsid w:val="00D9263F"/>
    <w:rsid w:val="00D927B0"/>
    <w:rsid w:val="00D92804"/>
    <w:rsid w:val="00D92C3C"/>
    <w:rsid w:val="00D93581"/>
    <w:rsid w:val="00D94521"/>
    <w:rsid w:val="00D946FE"/>
    <w:rsid w:val="00D949B8"/>
    <w:rsid w:val="00D94A19"/>
    <w:rsid w:val="00D94E0C"/>
    <w:rsid w:val="00D94F76"/>
    <w:rsid w:val="00D94FCA"/>
    <w:rsid w:val="00D955FE"/>
    <w:rsid w:val="00D956DD"/>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B3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1B60"/>
    <w:rsid w:val="00DB25ED"/>
    <w:rsid w:val="00DB2625"/>
    <w:rsid w:val="00DB291C"/>
    <w:rsid w:val="00DB2B75"/>
    <w:rsid w:val="00DB2C5F"/>
    <w:rsid w:val="00DB2E3E"/>
    <w:rsid w:val="00DB30A7"/>
    <w:rsid w:val="00DB333D"/>
    <w:rsid w:val="00DB33E2"/>
    <w:rsid w:val="00DB447A"/>
    <w:rsid w:val="00DB4FF2"/>
    <w:rsid w:val="00DB52A3"/>
    <w:rsid w:val="00DB605E"/>
    <w:rsid w:val="00DB66C7"/>
    <w:rsid w:val="00DB6A65"/>
    <w:rsid w:val="00DB6BDE"/>
    <w:rsid w:val="00DB6BF4"/>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B2F"/>
    <w:rsid w:val="00DC4CBA"/>
    <w:rsid w:val="00DC4EA4"/>
    <w:rsid w:val="00DC5351"/>
    <w:rsid w:val="00DC5383"/>
    <w:rsid w:val="00DC56AC"/>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599"/>
    <w:rsid w:val="00DD19CC"/>
    <w:rsid w:val="00DD1DE4"/>
    <w:rsid w:val="00DD254E"/>
    <w:rsid w:val="00DD261B"/>
    <w:rsid w:val="00DD2DFE"/>
    <w:rsid w:val="00DD41F0"/>
    <w:rsid w:val="00DD436F"/>
    <w:rsid w:val="00DD4420"/>
    <w:rsid w:val="00DD49E3"/>
    <w:rsid w:val="00DD4C15"/>
    <w:rsid w:val="00DD4C24"/>
    <w:rsid w:val="00DD4D14"/>
    <w:rsid w:val="00DD539A"/>
    <w:rsid w:val="00DD68A1"/>
    <w:rsid w:val="00DD69E5"/>
    <w:rsid w:val="00DD6AD1"/>
    <w:rsid w:val="00DD6C1A"/>
    <w:rsid w:val="00DD6E3F"/>
    <w:rsid w:val="00DD7B66"/>
    <w:rsid w:val="00DD7FBF"/>
    <w:rsid w:val="00DE0417"/>
    <w:rsid w:val="00DE049C"/>
    <w:rsid w:val="00DE1310"/>
    <w:rsid w:val="00DE16C4"/>
    <w:rsid w:val="00DE1AC5"/>
    <w:rsid w:val="00DE1EDE"/>
    <w:rsid w:val="00DE2058"/>
    <w:rsid w:val="00DE208D"/>
    <w:rsid w:val="00DE236C"/>
    <w:rsid w:val="00DE2C70"/>
    <w:rsid w:val="00DE2EE1"/>
    <w:rsid w:val="00DE3622"/>
    <w:rsid w:val="00DE3886"/>
    <w:rsid w:val="00DE3FBE"/>
    <w:rsid w:val="00DE42AA"/>
    <w:rsid w:val="00DE4517"/>
    <w:rsid w:val="00DE49E5"/>
    <w:rsid w:val="00DE4D27"/>
    <w:rsid w:val="00DE50F8"/>
    <w:rsid w:val="00DE526E"/>
    <w:rsid w:val="00DE5D7B"/>
    <w:rsid w:val="00DE5DC4"/>
    <w:rsid w:val="00DE691B"/>
    <w:rsid w:val="00DE698F"/>
    <w:rsid w:val="00DE6B63"/>
    <w:rsid w:val="00DE6BD7"/>
    <w:rsid w:val="00DE6F05"/>
    <w:rsid w:val="00DE740D"/>
    <w:rsid w:val="00DE7665"/>
    <w:rsid w:val="00DE77C2"/>
    <w:rsid w:val="00DE7D32"/>
    <w:rsid w:val="00DE7DF2"/>
    <w:rsid w:val="00DE7E37"/>
    <w:rsid w:val="00DE7FD4"/>
    <w:rsid w:val="00DF02ED"/>
    <w:rsid w:val="00DF0316"/>
    <w:rsid w:val="00DF050F"/>
    <w:rsid w:val="00DF0D86"/>
    <w:rsid w:val="00DF15F5"/>
    <w:rsid w:val="00DF206A"/>
    <w:rsid w:val="00DF23D2"/>
    <w:rsid w:val="00DF2409"/>
    <w:rsid w:val="00DF270B"/>
    <w:rsid w:val="00DF2AD3"/>
    <w:rsid w:val="00DF2D56"/>
    <w:rsid w:val="00DF2F6C"/>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617"/>
    <w:rsid w:val="00E038D6"/>
    <w:rsid w:val="00E03CBE"/>
    <w:rsid w:val="00E03D38"/>
    <w:rsid w:val="00E03F1C"/>
    <w:rsid w:val="00E04454"/>
    <w:rsid w:val="00E04CE8"/>
    <w:rsid w:val="00E04F21"/>
    <w:rsid w:val="00E0598C"/>
    <w:rsid w:val="00E059B2"/>
    <w:rsid w:val="00E05EA7"/>
    <w:rsid w:val="00E06756"/>
    <w:rsid w:val="00E06976"/>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226A"/>
    <w:rsid w:val="00E138E3"/>
    <w:rsid w:val="00E13A14"/>
    <w:rsid w:val="00E13D4D"/>
    <w:rsid w:val="00E13EEA"/>
    <w:rsid w:val="00E13F93"/>
    <w:rsid w:val="00E140EA"/>
    <w:rsid w:val="00E145BE"/>
    <w:rsid w:val="00E15244"/>
    <w:rsid w:val="00E15251"/>
    <w:rsid w:val="00E15640"/>
    <w:rsid w:val="00E16B76"/>
    <w:rsid w:val="00E16DC2"/>
    <w:rsid w:val="00E16F91"/>
    <w:rsid w:val="00E16FCC"/>
    <w:rsid w:val="00E17068"/>
    <w:rsid w:val="00E17281"/>
    <w:rsid w:val="00E1740B"/>
    <w:rsid w:val="00E17668"/>
    <w:rsid w:val="00E17BA5"/>
    <w:rsid w:val="00E20371"/>
    <w:rsid w:val="00E20612"/>
    <w:rsid w:val="00E20A19"/>
    <w:rsid w:val="00E20C54"/>
    <w:rsid w:val="00E21518"/>
    <w:rsid w:val="00E21AD0"/>
    <w:rsid w:val="00E21DD8"/>
    <w:rsid w:val="00E21F21"/>
    <w:rsid w:val="00E22356"/>
    <w:rsid w:val="00E233B3"/>
    <w:rsid w:val="00E23958"/>
    <w:rsid w:val="00E23D98"/>
    <w:rsid w:val="00E23F0B"/>
    <w:rsid w:val="00E242D3"/>
    <w:rsid w:val="00E24776"/>
    <w:rsid w:val="00E24D77"/>
    <w:rsid w:val="00E250A4"/>
    <w:rsid w:val="00E2554C"/>
    <w:rsid w:val="00E25B9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04D"/>
    <w:rsid w:val="00E3547C"/>
    <w:rsid w:val="00E35705"/>
    <w:rsid w:val="00E358B1"/>
    <w:rsid w:val="00E35F1F"/>
    <w:rsid w:val="00E36101"/>
    <w:rsid w:val="00E3616E"/>
    <w:rsid w:val="00E3642E"/>
    <w:rsid w:val="00E36600"/>
    <w:rsid w:val="00E367FA"/>
    <w:rsid w:val="00E36A66"/>
    <w:rsid w:val="00E36AB3"/>
    <w:rsid w:val="00E36AF8"/>
    <w:rsid w:val="00E36D77"/>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6DC"/>
    <w:rsid w:val="00E42910"/>
    <w:rsid w:val="00E42AC3"/>
    <w:rsid w:val="00E42B5C"/>
    <w:rsid w:val="00E42E80"/>
    <w:rsid w:val="00E42EAA"/>
    <w:rsid w:val="00E43083"/>
    <w:rsid w:val="00E4346D"/>
    <w:rsid w:val="00E436F7"/>
    <w:rsid w:val="00E43A9E"/>
    <w:rsid w:val="00E43BD6"/>
    <w:rsid w:val="00E43F38"/>
    <w:rsid w:val="00E446B5"/>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252"/>
    <w:rsid w:val="00E5238B"/>
    <w:rsid w:val="00E52585"/>
    <w:rsid w:val="00E525E9"/>
    <w:rsid w:val="00E5265E"/>
    <w:rsid w:val="00E528AC"/>
    <w:rsid w:val="00E52AC7"/>
    <w:rsid w:val="00E52AD9"/>
    <w:rsid w:val="00E52C74"/>
    <w:rsid w:val="00E53344"/>
    <w:rsid w:val="00E535A9"/>
    <w:rsid w:val="00E53952"/>
    <w:rsid w:val="00E54579"/>
    <w:rsid w:val="00E545BB"/>
    <w:rsid w:val="00E54734"/>
    <w:rsid w:val="00E54BBD"/>
    <w:rsid w:val="00E54E7F"/>
    <w:rsid w:val="00E54F14"/>
    <w:rsid w:val="00E558CA"/>
    <w:rsid w:val="00E55AE1"/>
    <w:rsid w:val="00E55B78"/>
    <w:rsid w:val="00E55BCF"/>
    <w:rsid w:val="00E55C0B"/>
    <w:rsid w:val="00E5610D"/>
    <w:rsid w:val="00E5732A"/>
    <w:rsid w:val="00E57F5E"/>
    <w:rsid w:val="00E601B1"/>
    <w:rsid w:val="00E604F6"/>
    <w:rsid w:val="00E60823"/>
    <w:rsid w:val="00E60834"/>
    <w:rsid w:val="00E60B15"/>
    <w:rsid w:val="00E61531"/>
    <w:rsid w:val="00E61573"/>
    <w:rsid w:val="00E6164A"/>
    <w:rsid w:val="00E616E3"/>
    <w:rsid w:val="00E6204A"/>
    <w:rsid w:val="00E62213"/>
    <w:rsid w:val="00E622D0"/>
    <w:rsid w:val="00E6292F"/>
    <w:rsid w:val="00E63024"/>
    <w:rsid w:val="00E63B37"/>
    <w:rsid w:val="00E63C45"/>
    <w:rsid w:val="00E63F04"/>
    <w:rsid w:val="00E642B2"/>
    <w:rsid w:val="00E64C35"/>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EF1"/>
    <w:rsid w:val="00E72F58"/>
    <w:rsid w:val="00E72F8A"/>
    <w:rsid w:val="00E738CF"/>
    <w:rsid w:val="00E73C28"/>
    <w:rsid w:val="00E74981"/>
    <w:rsid w:val="00E749C5"/>
    <w:rsid w:val="00E74D94"/>
    <w:rsid w:val="00E74DED"/>
    <w:rsid w:val="00E753C8"/>
    <w:rsid w:val="00E7549E"/>
    <w:rsid w:val="00E75AAC"/>
    <w:rsid w:val="00E75DBD"/>
    <w:rsid w:val="00E7639D"/>
    <w:rsid w:val="00E76ACF"/>
    <w:rsid w:val="00E77178"/>
    <w:rsid w:val="00E773CB"/>
    <w:rsid w:val="00E7757F"/>
    <w:rsid w:val="00E80D47"/>
    <w:rsid w:val="00E8121F"/>
    <w:rsid w:val="00E81616"/>
    <w:rsid w:val="00E81B93"/>
    <w:rsid w:val="00E81C68"/>
    <w:rsid w:val="00E81F02"/>
    <w:rsid w:val="00E82D4B"/>
    <w:rsid w:val="00E82D88"/>
    <w:rsid w:val="00E8301A"/>
    <w:rsid w:val="00E834CD"/>
    <w:rsid w:val="00E837EC"/>
    <w:rsid w:val="00E846DA"/>
    <w:rsid w:val="00E84A49"/>
    <w:rsid w:val="00E84C55"/>
    <w:rsid w:val="00E84DFA"/>
    <w:rsid w:val="00E84EFB"/>
    <w:rsid w:val="00E850AB"/>
    <w:rsid w:val="00E850EE"/>
    <w:rsid w:val="00E8587C"/>
    <w:rsid w:val="00E858A8"/>
    <w:rsid w:val="00E858E4"/>
    <w:rsid w:val="00E85909"/>
    <w:rsid w:val="00E85A7F"/>
    <w:rsid w:val="00E85F55"/>
    <w:rsid w:val="00E86271"/>
    <w:rsid w:val="00E86960"/>
    <w:rsid w:val="00E86CD1"/>
    <w:rsid w:val="00E86EA0"/>
    <w:rsid w:val="00E87103"/>
    <w:rsid w:val="00E875C8"/>
    <w:rsid w:val="00E879B0"/>
    <w:rsid w:val="00E87A20"/>
    <w:rsid w:val="00E87ADD"/>
    <w:rsid w:val="00E87DED"/>
    <w:rsid w:val="00E90355"/>
    <w:rsid w:val="00E908AF"/>
    <w:rsid w:val="00E90919"/>
    <w:rsid w:val="00E90AC2"/>
    <w:rsid w:val="00E90D2B"/>
    <w:rsid w:val="00E915D8"/>
    <w:rsid w:val="00E928CB"/>
    <w:rsid w:val="00E92AB4"/>
    <w:rsid w:val="00E93637"/>
    <w:rsid w:val="00E937F2"/>
    <w:rsid w:val="00E944BE"/>
    <w:rsid w:val="00E9469E"/>
    <w:rsid w:val="00E949C2"/>
    <w:rsid w:val="00E94CBD"/>
    <w:rsid w:val="00E94E9E"/>
    <w:rsid w:val="00E9524B"/>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639"/>
    <w:rsid w:val="00EA7849"/>
    <w:rsid w:val="00EA7D9E"/>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0A7D"/>
    <w:rsid w:val="00EC0DDE"/>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BD1"/>
    <w:rsid w:val="00EC5E3D"/>
    <w:rsid w:val="00EC5EC4"/>
    <w:rsid w:val="00EC6377"/>
    <w:rsid w:val="00EC6402"/>
    <w:rsid w:val="00EC67D4"/>
    <w:rsid w:val="00EC67EA"/>
    <w:rsid w:val="00EC6858"/>
    <w:rsid w:val="00EC6966"/>
    <w:rsid w:val="00EC6BA1"/>
    <w:rsid w:val="00EC6D84"/>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06E"/>
    <w:rsid w:val="00ED2197"/>
    <w:rsid w:val="00ED2397"/>
    <w:rsid w:val="00ED3EA4"/>
    <w:rsid w:val="00ED4AC8"/>
    <w:rsid w:val="00ED540C"/>
    <w:rsid w:val="00ED552E"/>
    <w:rsid w:val="00ED560A"/>
    <w:rsid w:val="00ED57C2"/>
    <w:rsid w:val="00ED5F39"/>
    <w:rsid w:val="00ED643A"/>
    <w:rsid w:val="00ED6499"/>
    <w:rsid w:val="00ED64A7"/>
    <w:rsid w:val="00ED68FD"/>
    <w:rsid w:val="00ED6957"/>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825"/>
    <w:rsid w:val="00EE1E01"/>
    <w:rsid w:val="00EE2069"/>
    <w:rsid w:val="00EE231A"/>
    <w:rsid w:val="00EE2362"/>
    <w:rsid w:val="00EE26E3"/>
    <w:rsid w:val="00EE29D3"/>
    <w:rsid w:val="00EE2A58"/>
    <w:rsid w:val="00EE37B1"/>
    <w:rsid w:val="00EE3865"/>
    <w:rsid w:val="00EE3973"/>
    <w:rsid w:val="00EE3A7E"/>
    <w:rsid w:val="00EE3B94"/>
    <w:rsid w:val="00EE3DD6"/>
    <w:rsid w:val="00EE44C2"/>
    <w:rsid w:val="00EE4641"/>
    <w:rsid w:val="00EE488F"/>
    <w:rsid w:val="00EE4933"/>
    <w:rsid w:val="00EE4C72"/>
    <w:rsid w:val="00EE532A"/>
    <w:rsid w:val="00EE555F"/>
    <w:rsid w:val="00EE5DCA"/>
    <w:rsid w:val="00EE604E"/>
    <w:rsid w:val="00EE6136"/>
    <w:rsid w:val="00EE626D"/>
    <w:rsid w:val="00EE6503"/>
    <w:rsid w:val="00EE66EA"/>
    <w:rsid w:val="00EE6901"/>
    <w:rsid w:val="00EE6BB3"/>
    <w:rsid w:val="00EE6CC6"/>
    <w:rsid w:val="00EE6E6C"/>
    <w:rsid w:val="00EE7418"/>
    <w:rsid w:val="00EE75F9"/>
    <w:rsid w:val="00EE7732"/>
    <w:rsid w:val="00EE7BE7"/>
    <w:rsid w:val="00EE7CB9"/>
    <w:rsid w:val="00EE7FDC"/>
    <w:rsid w:val="00EF0769"/>
    <w:rsid w:val="00EF07AD"/>
    <w:rsid w:val="00EF0871"/>
    <w:rsid w:val="00EF0AEC"/>
    <w:rsid w:val="00EF0EA7"/>
    <w:rsid w:val="00EF0FBF"/>
    <w:rsid w:val="00EF1998"/>
    <w:rsid w:val="00EF19F8"/>
    <w:rsid w:val="00EF1B38"/>
    <w:rsid w:val="00EF1D37"/>
    <w:rsid w:val="00EF1FF5"/>
    <w:rsid w:val="00EF20FE"/>
    <w:rsid w:val="00EF22F9"/>
    <w:rsid w:val="00EF2F1E"/>
    <w:rsid w:val="00EF305F"/>
    <w:rsid w:val="00EF380B"/>
    <w:rsid w:val="00EF39FF"/>
    <w:rsid w:val="00EF3B1E"/>
    <w:rsid w:val="00EF3B78"/>
    <w:rsid w:val="00EF3D6F"/>
    <w:rsid w:val="00EF3EC2"/>
    <w:rsid w:val="00EF4176"/>
    <w:rsid w:val="00EF43D4"/>
    <w:rsid w:val="00EF45D6"/>
    <w:rsid w:val="00EF467B"/>
    <w:rsid w:val="00EF47D3"/>
    <w:rsid w:val="00EF4DE4"/>
    <w:rsid w:val="00EF5152"/>
    <w:rsid w:val="00EF57D9"/>
    <w:rsid w:val="00EF592F"/>
    <w:rsid w:val="00EF5CED"/>
    <w:rsid w:val="00EF6161"/>
    <w:rsid w:val="00EF64F6"/>
    <w:rsid w:val="00EF660C"/>
    <w:rsid w:val="00EF6A65"/>
    <w:rsid w:val="00EF6F99"/>
    <w:rsid w:val="00EF7364"/>
    <w:rsid w:val="00EF748A"/>
    <w:rsid w:val="00EF7522"/>
    <w:rsid w:val="00EF7A72"/>
    <w:rsid w:val="00F0027B"/>
    <w:rsid w:val="00F0063C"/>
    <w:rsid w:val="00F006EB"/>
    <w:rsid w:val="00F00DD6"/>
    <w:rsid w:val="00F01B96"/>
    <w:rsid w:val="00F01D03"/>
    <w:rsid w:val="00F02222"/>
    <w:rsid w:val="00F02305"/>
    <w:rsid w:val="00F02857"/>
    <w:rsid w:val="00F02BF0"/>
    <w:rsid w:val="00F02D23"/>
    <w:rsid w:val="00F02D3F"/>
    <w:rsid w:val="00F03272"/>
    <w:rsid w:val="00F03352"/>
    <w:rsid w:val="00F0342A"/>
    <w:rsid w:val="00F03AB5"/>
    <w:rsid w:val="00F03E0B"/>
    <w:rsid w:val="00F04360"/>
    <w:rsid w:val="00F044DF"/>
    <w:rsid w:val="00F04970"/>
    <w:rsid w:val="00F04984"/>
    <w:rsid w:val="00F057BC"/>
    <w:rsid w:val="00F0582D"/>
    <w:rsid w:val="00F05E47"/>
    <w:rsid w:val="00F06470"/>
    <w:rsid w:val="00F06770"/>
    <w:rsid w:val="00F06AA7"/>
    <w:rsid w:val="00F06E24"/>
    <w:rsid w:val="00F10E23"/>
    <w:rsid w:val="00F10F3A"/>
    <w:rsid w:val="00F1112C"/>
    <w:rsid w:val="00F11890"/>
    <w:rsid w:val="00F11C6A"/>
    <w:rsid w:val="00F11EB6"/>
    <w:rsid w:val="00F1244E"/>
    <w:rsid w:val="00F130D3"/>
    <w:rsid w:val="00F131B3"/>
    <w:rsid w:val="00F13A3E"/>
    <w:rsid w:val="00F14397"/>
    <w:rsid w:val="00F146CC"/>
    <w:rsid w:val="00F153E4"/>
    <w:rsid w:val="00F153E7"/>
    <w:rsid w:val="00F15A32"/>
    <w:rsid w:val="00F15B46"/>
    <w:rsid w:val="00F17274"/>
    <w:rsid w:val="00F17769"/>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31B"/>
    <w:rsid w:val="00F25AC7"/>
    <w:rsid w:val="00F25D03"/>
    <w:rsid w:val="00F25DB4"/>
    <w:rsid w:val="00F261D0"/>
    <w:rsid w:val="00F262DF"/>
    <w:rsid w:val="00F2692A"/>
    <w:rsid w:val="00F27275"/>
    <w:rsid w:val="00F27378"/>
    <w:rsid w:val="00F275B3"/>
    <w:rsid w:val="00F277C5"/>
    <w:rsid w:val="00F27D54"/>
    <w:rsid w:val="00F27F62"/>
    <w:rsid w:val="00F30083"/>
    <w:rsid w:val="00F30493"/>
    <w:rsid w:val="00F30811"/>
    <w:rsid w:val="00F30A02"/>
    <w:rsid w:val="00F30A07"/>
    <w:rsid w:val="00F30F6B"/>
    <w:rsid w:val="00F310CB"/>
    <w:rsid w:val="00F313B8"/>
    <w:rsid w:val="00F31756"/>
    <w:rsid w:val="00F31F28"/>
    <w:rsid w:val="00F32747"/>
    <w:rsid w:val="00F329AA"/>
    <w:rsid w:val="00F32AB6"/>
    <w:rsid w:val="00F32C88"/>
    <w:rsid w:val="00F33163"/>
    <w:rsid w:val="00F331D2"/>
    <w:rsid w:val="00F3332F"/>
    <w:rsid w:val="00F334B7"/>
    <w:rsid w:val="00F33C40"/>
    <w:rsid w:val="00F33CF2"/>
    <w:rsid w:val="00F34168"/>
    <w:rsid w:val="00F343EC"/>
    <w:rsid w:val="00F349A6"/>
    <w:rsid w:val="00F34EB8"/>
    <w:rsid w:val="00F35ACC"/>
    <w:rsid w:val="00F35AD8"/>
    <w:rsid w:val="00F35CE9"/>
    <w:rsid w:val="00F360D2"/>
    <w:rsid w:val="00F36311"/>
    <w:rsid w:val="00F3658C"/>
    <w:rsid w:val="00F36C75"/>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505"/>
    <w:rsid w:val="00F639EA"/>
    <w:rsid w:val="00F63AF8"/>
    <w:rsid w:val="00F63B8D"/>
    <w:rsid w:val="00F63D2C"/>
    <w:rsid w:val="00F63D39"/>
    <w:rsid w:val="00F640A7"/>
    <w:rsid w:val="00F640C9"/>
    <w:rsid w:val="00F64C3D"/>
    <w:rsid w:val="00F64E49"/>
    <w:rsid w:val="00F6517A"/>
    <w:rsid w:val="00F65245"/>
    <w:rsid w:val="00F6604D"/>
    <w:rsid w:val="00F66062"/>
    <w:rsid w:val="00F66096"/>
    <w:rsid w:val="00F66148"/>
    <w:rsid w:val="00F6639F"/>
    <w:rsid w:val="00F66532"/>
    <w:rsid w:val="00F668E1"/>
    <w:rsid w:val="00F66AEE"/>
    <w:rsid w:val="00F66E04"/>
    <w:rsid w:val="00F67203"/>
    <w:rsid w:val="00F67302"/>
    <w:rsid w:val="00F67537"/>
    <w:rsid w:val="00F6782D"/>
    <w:rsid w:val="00F67BA4"/>
    <w:rsid w:val="00F67FE5"/>
    <w:rsid w:val="00F71109"/>
    <w:rsid w:val="00F71228"/>
    <w:rsid w:val="00F715F6"/>
    <w:rsid w:val="00F717EE"/>
    <w:rsid w:val="00F71B4A"/>
    <w:rsid w:val="00F71FF2"/>
    <w:rsid w:val="00F72013"/>
    <w:rsid w:val="00F7203C"/>
    <w:rsid w:val="00F7234C"/>
    <w:rsid w:val="00F72630"/>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512"/>
    <w:rsid w:val="00F8081B"/>
    <w:rsid w:val="00F809BB"/>
    <w:rsid w:val="00F81E35"/>
    <w:rsid w:val="00F82C1C"/>
    <w:rsid w:val="00F83031"/>
    <w:rsid w:val="00F830B1"/>
    <w:rsid w:val="00F83108"/>
    <w:rsid w:val="00F83BD5"/>
    <w:rsid w:val="00F84AAB"/>
    <w:rsid w:val="00F84ABF"/>
    <w:rsid w:val="00F8562B"/>
    <w:rsid w:val="00F85EA9"/>
    <w:rsid w:val="00F85FA2"/>
    <w:rsid w:val="00F865A0"/>
    <w:rsid w:val="00F86DF2"/>
    <w:rsid w:val="00F875F2"/>
    <w:rsid w:val="00F878ED"/>
    <w:rsid w:val="00F9007F"/>
    <w:rsid w:val="00F90149"/>
    <w:rsid w:val="00F90A2C"/>
    <w:rsid w:val="00F90CFF"/>
    <w:rsid w:val="00F90D6D"/>
    <w:rsid w:val="00F9151C"/>
    <w:rsid w:val="00F916A5"/>
    <w:rsid w:val="00F91904"/>
    <w:rsid w:val="00F91C7C"/>
    <w:rsid w:val="00F9218F"/>
    <w:rsid w:val="00F924A4"/>
    <w:rsid w:val="00F926E9"/>
    <w:rsid w:val="00F9357D"/>
    <w:rsid w:val="00F93861"/>
    <w:rsid w:val="00F93ED5"/>
    <w:rsid w:val="00F94036"/>
    <w:rsid w:val="00F9451F"/>
    <w:rsid w:val="00F9487B"/>
    <w:rsid w:val="00F94FB8"/>
    <w:rsid w:val="00F950DF"/>
    <w:rsid w:val="00F95C2A"/>
    <w:rsid w:val="00F95CD0"/>
    <w:rsid w:val="00F964FE"/>
    <w:rsid w:val="00F9676A"/>
    <w:rsid w:val="00F9681A"/>
    <w:rsid w:val="00F96A80"/>
    <w:rsid w:val="00F96D62"/>
    <w:rsid w:val="00F97855"/>
    <w:rsid w:val="00F97C8D"/>
    <w:rsid w:val="00F97D5B"/>
    <w:rsid w:val="00FA0587"/>
    <w:rsid w:val="00FA08F3"/>
    <w:rsid w:val="00FA0D7B"/>
    <w:rsid w:val="00FA14D5"/>
    <w:rsid w:val="00FA18A0"/>
    <w:rsid w:val="00FA1C6E"/>
    <w:rsid w:val="00FA2395"/>
    <w:rsid w:val="00FA2732"/>
    <w:rsid w:val="00FA27E3"/>
    <w:rsid w:val="00FA2C24"/>
    <w:rsid w:val="00FA2C41"/>
    <w:rsid w:val="00FA2D66"/>
    <w:rsid w:val="00FA2FB4"/>
    <w:rsid w:val="00FA2FD7"/>
    <w:rsid w:val="00FA312F"/>
    <w:rsid w:val="00FA3596"/>
    <w:rsid w:val="00FA372E"/>
    <w:rsid w:val="00FA3A84"/>
    <w:rsid w:val="00FA3AE9"/>
    <w:rsid w:val="00FA3DAB"/>
    <w:rsid w:val="00FA42B3"/>
    <w:rsid w:val="00FA45DD"/>
    <w:rsid w:val="00FA4FB0"/>
    <w:rsid w:val="00FA5284"/>
    <w:rsid w:val="00FA6259"/>
    <w:rsid w:val="00FA64BF"/>
    <w:rsid w:val="00FA681A"/>
    <w:rsid w:val="00FA6859"/>
    <w:rsid w:val="00FA6B7F"/>
    <w:rsid w:val="00FA6CD8"/>
    <w:rsid w:val="00FA6D52"/>
    <w:rsid w:val="00FA738E"/>
    <w:rsid w:val="00FA7F38"/>
    <w:rsid w:val="00FB0154"/>
    <w:rsid w:val="00FB0AB7"/>
    <w:rsid w:val="00FB1BA5"/>
    <w:rsid w:val="00FB1E32"/>
    <w:rsid w:val="00FB1F02"/>
    <w:rsid w:val="00FB23A0"/>
    <w:rsid w:val="00FB269F"/>
    <w:rsid w:val="00FB2769"/>
    <w:rsid w:val="00FB28FB"/>
    <w:rsid w:val="00FB2AF6"/>
    <w:rsid w:val="00FB2CDD"/>
    <w:rsid w:val="00FB30E6"/>
    <w:rsid w:val="00FB3395"/>
    <w:rsid w:val="00FB3488"/>
    <w:rsid w:val="00FB35A4"/>
    <w:rsid w:val="00FB38DF"/>
    <w:rsid w:val="00FB397C"/>
    <w:rsid w:val="00FB3D63"/>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01BB"/>
    <w:rsid w:val="00FC0EDF"/>
    <w:rsid w:val="00FC1759"/>
    <w:rsid w:val="00FC1A92"/>
    <w:rsid w:val="00FC1BCE"/>
    <w:rsid w:val="00FC1C45"/>
    <w:rsid w:val="00FC1F36"/>
    <w:rsid w:val="00FC1F7E"/>
    <w:rsid w:val="00FC20D0"/>
    <w:rsid w:val="00FC228B"/>
    <w:rsid w:val="00FC2628"/>
    <w:rsid w:val="00FC3385"/>
    <w:rsid w:val="00FC39C1"/>
    <w:rsid w:val="00FC3E5A"/>
    <w:rsid w:val="00FC422C"/>
    <w:rsid w:val="00FC42CA"/>
    <w:rsid w:val="00FC4B0F"/>
    <w:rsid w:val="00FC4C2D"/>
    <w:rsid w:val="00FC4CED"/>
    <w:rsid w:val="00FC4F93"/>
    <w:rsid w:val="00FC5163"/>
    <w:rsid w:val="00FC57B7"/>
    <w:rsid w:val="00FC5A13"/>
    <w:rsid w:val="00FC64DD"/>
    <w:rsid w:val="00FC6536"/>
    <w:rsid w:val="00FC6598"/>
    <w:rsid w:val="00FC65D6"/>
    <w:rsid w:val="00FC66E7"/>
    <w:rsid w:val="00FC68B6"/>
    <w:rsid w:val="00FC6A86"/>
    <w:rsid w:val="00FC6E1F"/>
    <w:rsid w:val="00FC74F4"/>
    <w:rsid w:val="00FC75A9"/>
    <w:rsid w:val="00FC7FC3"/>
    <w:rsid w:val="00FD0773"/>
    <w:rsid w:val="00FD0994"/>
    <w:rsid w:val="00FD0B52"/>
    <w:rsid w:val="00FD1C2F"/>
    <w:rsid w:val="00FD1D11"/>
    <w:rsid w:val="00FD1F6F"/>
    <w:rsid w:val="00FD22D5"/>
    <w:rsid w:val="00FD361D"/>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2C9"/>
    <w:rsid w:val="00FE43C5"/>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3B38C7-3743-4A93-8C60-D5215A0B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uiPriority w:val="22"/>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uiPriority w:val="99"/>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D3DF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customStyle="1" w:styleId="Tabladecuadrcula1clara-nfasis51">
    <w:name w:val="Tabla de cuadrícula 1 clara - Énfasis 51"/>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decuadrcula2-nfasis31">
    <w:name w:val="Tabla de cuadrícula 2 - Énfasis 31"/>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61">
    <w:name w:val="Tabla de cuadrícula 1 clara - Énfasis 61"/>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1clara-nfasis12">
    <w:name w:val="Tabla de cuadrícula 1 clara - Énfasis 12"/>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9F3B7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2-nfasis21">
    <w:name w:val="Tabla de cuadrícula 2 - Énfasis 21"/>
    <w:basedOn w:val="Tablanormal"/>
    <w:uiPriority w:val="47"/>
    <w:rsid w:val="009F3B7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D1427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34AE4"/>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decuadrcula1clara-nfasis33">
    <w:name w:val="Tabla de cuadrícula 1 clara - Énfasis 33"/>
    <w:basedOn w:val="Tablanormal"/>
    <w:uiPriority w:val="46"/>
    <w:rsid w:val="0038699F"/>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38699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1clara-nfasis52">
    <w:name w:val="Tabla de cuadrícula 1 clara - Énfasis 52"/>
    <w:basedOn w:val="Tablanormal"/>
    <w:uiPriority w:val="46"/>
    <w:rsid w:val="0090229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4138810">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712730421">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70684530">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1597900593">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1263149071">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3442530">
      <w:bodyDiv w:val="1"/>
      <w:marLeft w:val="0"/>
      <w:marRight w:val="0"/>
      <w:marTop w:val="0"/>
      <w:marBottom w:val="0"/>
      <w:divBdr>
        <w:top w:val="none" w:sz="0" w:space="0" w:color="auto"/>
        <w:left w:val="none" w:sz="0" w:space="0" w:color="auto"/>
        <w:bottom w:val="none" w:sz="0" w:space="0" w:color="auto"/>
        <w:right w:val="none" w:sz="0" w:space="0" w:color="auto"/>
      </w:divBdr>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7">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 w:id="1762530216">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2510387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1935939912">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149295272">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2033263129">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54423843">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422414241">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125244203">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 w:id="2010254339">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27800200">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49194583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79527614">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050297323">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140849892">
          <w:marLeft w:val="547"/>
          <w:marRight w:val="0"/>
          <w:marTop w:val="0"/>
          <w:marBottom w:val="0"/>
          <w:divBdr>
            <w:top w:val="none" w:sz="0" w:space="0" w:color="auto"/>
            <w:left w:val="none" w:sz="0" w:space="0" w:color="auto"/>
            <w:bottom w:val="none" w:sz="0" w:space="0" w:color="auto"/>
            <w:right w:val="none" w:sz="0" w:space="0" w:color="auto"/>
          </w:divBdr>
        </w:div>
        <w:div w:id="289210451">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453986521">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05569171">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6180870">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165941440">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856191969">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129370207">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889997996">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150486672">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2085029252">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29502512">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190874971">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5426194">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829565086">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2085566386">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88503617">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254215636">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35355847">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776244596">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35785735">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 w:id="1868326300">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140269490">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 w:id="806583640">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254519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0605523">
      <w:bodyDiv w:val="1"/>
      <w:marLeft w:val="0"/>
      <w:marRight w:val="0"/>
      <w:marTop w:val="0"/>
      <w:marBottom w:val="0"/>
      <w:divBdr>
        <w:top w:val="none" w:sz="0" w:space="0" w:color="auto"/>
        <w:left w:val="none" w:sz="0" w:space="0" w:color="auto"/>
        <w:bottom w:val="none" w:sz="0" w:space="0" w:color="auto"/>
        <w:right w:val="none" w:sz="0" w:space="0" w:color="auto"/>
      </w:divBdr>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42945684">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1806119072">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38493037">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09018855">
          <w:marLeft w:val="0"/>
          <w:marRight w:val="0"/>
          <w:marTop w:val="0"/>
          <w:marBottom w:val="0"/>
          <w:divBdr>
            <w:top w:val="none" w:sz="0" w:space="0" w:color="auto"/>
            <w:left w:val="none" w:sz="0" w:space="0" w:color="auto"/>
            <w:bottom w:val="none" w:sz="0" w:space="0" w:color="auto"/>
            <w:right w:val="none" w:sz="0" w:space="0" w:color="auto"/>
          </w:divBdr>
        </w:div>
        <w:div w:id="367530910">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79845630">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522747852">
          <w:marLeft w:val="504"/>
          <w:marRight w:val="0"/>
          <w:marTop w:val="140"/>
          <w:marBottom w:val="0"/>
          <w:divBdr>
            <w:top w:val="none" w:sz="0" w:space="0" w:color="auto"/>
            <w:left w:val="none" w:sz="0" w:space="0" w:color="auto"/>
            <w:bottom w:val="none" w:sz="0" w:space="0" w:color="auto"/>
            <w:right w:val="none" w:sz="0" w:space="0" w:color="auto"/>
          </w:divBdr>
        </w:div>
        <w:div w:id="2106417089">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605387327">
          <w:marLeft w:val="504"/>
          <w:marRight w:val="0"/>
          <w:marTop w:val="140"/>
          <w:marBottom w:val="0"/>
          <w:divBdr>
            <w:top w:val="none" w:sz="0" w:space="0" w:color="auto"/>
            <w:left w:val="none" w:sz="0" w:space="0" w:color="auto"/>
            <w:bottom w:val="none" w:sz="0" w:space="0" w:color="auto"/>
            <w:right w:val="none" w:sz="0" w:space="0" w:color="auto"/>
          </w:divBdr>
        </w:div>
        <w:div w:id="1341272019">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5133086">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54565486">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665816061">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037043979">
          <w:marLeft w:val="288"/>
          <w:marRight w:val="0"/>
          <w:marTop w:val="48"/>
          <w:marBottom w:val="0"/>
          <w:divBdr>
            <w:top w:val="none" w:sz="0" w:space="0" w:color="auto"/>
            <w:left w:val="none" w:sz="0" w:space="0" w:color="auto"/>
            <w:bottom w:val="none" w:sz="0" w:space="0" w:color="auto"/>
            <w:right w:val="none" w:sz="0" w:space="0" w:color="auto"/>
          </w:divBdr>
        </w:div>
        <w:div w:id="1763839392">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29858586">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54160030">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776145540">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37052319">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1529416406">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242">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 w:id="2061246652">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160317975">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400835462">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3416626">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122233526">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2020042356">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207139900">
          <w:marLeft w:val="547"/>
          <w:marRight w:val="0"/>
          <w:marTop w:val="115"/>
          <w:marBottom w:val="0"/>
          <w:divBdr>
            <w:top w:val="none" w:sz="0" w:space="0" w:color="auto"/>
            <w:left w:val="none" w:sz="0" w:space="0" w:color="auto"/>
            <w:bottom w:val="none" w:sz="0" w:space="0" w:color="auto"/>
            <w:right w:val="none" w:sz="0" w:space="0" w:color="auto"/>
          </w:divBdr>
        </w:div>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sChild>
    </w:div>
    <w:div w:id="2065525920">
      <w:bodyDiv w:val="1"/>
      <w:marLeft w:val="0"/>
      <w:marRight w:val="0"/>
      <w:marTop w:val="0"/>
      <w:marBottom w:val="0"/>
      <w:divBdr>
        <w:top w:val="none" w:sz="0" w:space="0" w:color="auto"/>
        <w:left w:val="none" w:sz="0" w:space="0" w:color="auto"/>
        <w:bottom w:val="none" w:sz="0" w:space="0" w:color="auto"/>
        <w:right w:val="none" w:sz="0" w:space="0" w:color="auto"/>
      </w:divBdr>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81829978">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4209102">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1039210342">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763384190">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hyperlink" Target="http://es.wikipedia.org/wiki/Trabajo_(econom%C3%ADa)" TargetMode="Externa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es.wikipedia.org/wiki/Riesgo_laboral"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8A2D5-911E-41C5-A0EE-BD46A252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1840</Words>
  <Characters>10121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E. Molina</cp:lastModifiedBy>
  <cp:revision>5</cp:revision>
  <cp:lastPrinted>2017-06-13T13:25:00Z</cp:lastPrinted>
  <dcterms:created xsi:type="dcterms:W3CDTF">2017-06-13T13:21:00Z</dcterms:created>
  <dcterms:modified xsi:type="dcterms:W3CDTF">2017-06-30T21:06:00Z</dcterms:modified>
</cp:coreProperties>
</file>