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28B5" w:rsidRPr="005C68BE" w:rsidRDefault="00C228B5" w:rsidP="00C228B5">
      <w:pPr>
        <w:pStyle w:val="Sinespaciado"/>
        <w:ind w:right="-283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5C68BE">
        <w:rPr>
          <w:rFonts w:ascii="Times New Roman" w:hAnsi="Times New Roman"/>
          <w:b/>
          <w:color w:val="000000" w:themeColor="text1"/>
          <w:sz w:val="24"/>
          <w:szCs w:val="24"/>
        </w:rPr>
        <w:t xml:space="preserve">INFORME TÉCNICO DE 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SEGURIDAD Y SALUD OCUPACIONAL</w:t>
      </w:r>
      <w:r w:rsidRPr="005C68BE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</w:p>
    <w:p w:rsidR="00C228B5" w:rsidRPr="005C68BE" w:rsidRDefault="00C228B5" w:rsidP="00C228B5">
      <w:pPr>
        <w:pStyle w:val="Sinespaciado"/>
        <w:pBdr>
          <w:bottom w:val="single" w:sz="4" w:space="1" w:color="auto"/>
        </w:pBdr>
        <w:ind w:left="-426" w:firstLine="426"/>
        <w:rPr>
          <w:rFonts w:ascii="Times New Roman" w:hAnsi="Times New Roman"/>
          <w:color w:val="000000" w:themeColor="text1"/>
          <w:sz w:val="24"/>
          <w:szCs w:val="24"/>
        </w:rPr>
      </w:pPr>
    </w:p>
    <w:p w:rsidR="00C228B5" w:rsidRPr="005C68BE" w:rsidRDefault="00C228B5" w:rsidP="00C228B5">
      <w:pPr>
        <w:pStyle w:val="Sinespaciado"/>
        <w:ind w:left="-426" w:firstLine="426"/>
        <w:rPr>
          <w:rFonts w:ascii="Times New Roman" w:hAnsi="Times New Roman"/>
          <w:color w:val="000000" w:themeColor="text1"/>
          <w:sz w:val="24"/>
          <w:szCs w:val="24"/>
        </w:rPr>
      </w:pPr>
    </w:p>
    <w:p w:rsidR="00C228B5" w:rsidRPr="00CD26CF" w:rsidRDefault="00E509E1" w:rsidP="00C228B5">
      <w:pPr>
        <w:pStyle w:val="Sinespaciad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Para:</w:t>
      </w:r>
      <w:r>
        <w:rPr>
          <w:rFonts w:ascii="Times New Roman" w:hAnsi="Times New Roman"/>
          <w:color w:val="000000" w:themeColor="text1"/>
          <w:sz w:val="24"/>
          <w:szCs w:val="24"/>
        </w:rPr>
        <w:tab/>
        <w:t xml:space="preserve">               </w:t>
      </w:r>
      <w:r w:rsidR="00C228B5" w:rsidRPr="005C68B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C228B5" w:rsidRPr="00CD26CF">
        <w:rPr>
          <w:rFonts w:ascii="Times New Roman" w:hAnsi="Times New Roman"/>
          <w:color w:val="000000"/>
          <w:sz w:val="24"/>
          <w:szCs w:val="24"/>
        </w:rPr>
        <w:t xml:space="preserve">Ing. Susana Valencia  </w:t>
      </w:r>
    </w:p>
    <w:p w:rsidR="00C228B5" w:rsidRPr="00CD26CF" w:rsidRDefault="00E509E1" w:rsidP="00C228B5">
      <w:pPr>
        <w:pStyle w:val="Sinespaciado"/>
        <w:ind w:left="-426" w:firstLine="426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</w:t>
      </w:r>
      <w:r w:rsidR="00C228B5" w:rsidRPr="00CD26CF">
        <w:rPr>
          <w:rFonts w:ascii="Times New Roman" w:hAnsi="Times New Roman"/>
          <w:b/>
          <w:color w:val="000000" w:themeColor="text1"/>
          <w:sz w:val="24"/>
          <w:szCs w:val="24"/>
        </w:rPr>
        <w:t xml:space="preserve">DIRECTORA DE TALENTO HUMANO (E) </w:t>
      </w:r>
      <w:r w:rsidR="00C228B5" w:rsidRPr="00CD26CF">
        <w:rPr>
          <w:rFonts w:ascii="Times New Roman" w:hAnsi="Times New Roman"/>
          <w:color w:val="000000" w:themeColor="text1"/>
          <w:sz w:val="24"/>
          <w:szCs w:val="24"/>
        </w:rPr>
        <w:t xml:space="preserve">    </w:t>
      </w:r>
    </w:p>
    <w:p w:rsidR="00C228B5" w:rsidRPr="005C68BE" w:rsidRDefault="00C228B5" w:rsidP="00C228B5">
      <w:pPr>
        <w:pStyle w:val="Sinespaciado"/>
        <w:ind w:left="-426" w:firstLine="426"/>
        <w:rPr>
          <w:rFonts w:ascii="Times New Roman" w:hAnsi="Times New Roman"/>
          <w:color w:val="000000" w:themeColor="text1"/>
          <w:sz w:val="24"/>
          <w:szCs w:val="24"/>
        </w:rPr>
      </w:pPr>
    </w:p>
    <w:p w:rsidR="00C228B5" w:rsidRPr="005C68BE" w:rsidRDefault="00C228B5" w:rsidP="00C228B5">
      <w:pPr>
        <w:pStyle w:val="Sinespaciado"/>
        <w:ind w:left="-426" w:right="-398" w:firstLine="426"/>
        <w:rPr>
          <w:rFonts w:ascii="Times New Roman" w:hAnsi="Times New Roman"/>
          <w:color w:val="000000" w:themeColor="text1"/>
          <w:sz w:val="24"/>
          <w:szCs w:val="24"/>
        </w:rPr>
      </w:pPr>
      <w:r w:rsidRPr="005C68BE">
        <w:rPr>
          <w:rFonts w:ascii="Times New Roman" w:hAnsi="Times New Roman"/>
          <w:color w:val="000000" w:themeColor="text1"/>
          <w:sz w:val="24"/>
          <w:szCs w:val="24"/>
        </w:rPr>
        <w:t>Asunto:</w:t>
      </w:r>
      <w:r w:rsidRPr="005C68BE">
        <w:rPr>
          <w:rFonts w:ascii="Times New Roman" w:hAnsi="Times New Roman"/>
          <w:color w:val="000000" w:themeColor="text1"/>
          <w:sz w:val="24"/>
          <w:szCs w:val="24"/>
        </w:rPr>
        <w:tab/>
        <w:t xml:space="preserve">     </w:t>
      </w:r>
      <w:r w:rsidRPr="00D13276">
        <w:rPr>
          <w:rFonts w:ascii="Times New Roman" w:hAnsi="Times New Roman"/>
          <w:color w:val="000000" w:themeColor="text1"/>
          <w:sz w:val="24"/>
          <w:szCs w:val="24"/>
        </w:rPr>
        <w:t>EN EL TEXTO</w:t>
      </w:r>
      <w:r w:rsidRPr="005C68BE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</w:t>
      </w:r>
    </w:p>
    <w:p w:rsidR="00C228B5" w:rsidRDefault="00C228B5" w:rsidP="00C228B5">
      <w:pPr>
        <w:pStyle w:val="Sinespaciado"/>
        <w:ind w:left="-426" w:firstLine="426"/>
        <w:rPr>
          <w:rFonts w:ascii="Times New Roman" w:hAnsi="Times New Roman"/>
          <w:color w:val="000000" w:themeColor="text1"/>
          <w:sz w:val="24"/>
          <w:szCs w:val="24"/>
        </w:rPr>
      </w:pPr>
    </w:p>
    <w:p w:rsidR="00C228B5" w:rsidRPr="004842F7" w:rsidRDefault="00C228B5" w:rsidP="00C228B5">
      <w:pPr>
        <w:pStyle w:val="Sinespaciado"/>
        <w:ind w:left="-426" w:firstLine="426"/>
        <w:rPr>
          <w:rFonts w:ascii="Times New Roman" w:hAnsi="Times New Roman"/>
          <w:sz w:val="24"/>
          <w:szCs w:val="24"/>
        </w:rPr>
      </w:pPr>
      <w:r w:rsidRPr="004842F7">
        <w:rPr>
          <w:rFonts w:ascii="Times New Roman" w:hAnsi="Times New Roman"/>
          <w:sz w:val="24"/>
          <w:szCs w:val="24"/>
        </w:rPr>
        <w:t>Fecha:</w:t>
      </w:r>
      <w:r w:rsidRPr="004842F7">
        <w:rPr>
          <w:rFonts w:ascii="Times New Roman" w:hAnsi="Times New Roman"/>
          <w:sz w:val="24"/>
          <w:szCs w:val="24"/>
        </w:rPr>
        <w:tab/>
      </w:r>
      <w:r w:rsidRPr="004842F7">
        <w:rPr>
          <w:rFonts w:ascii="Times New Roman" w:hAnsi="Times New Roman"/>
          <w:sz w:val="24"/>
          <w:szCs w:val="24"/>
        </w:rPr>
        <w:tab/>
        <w:t xml:space="preserve">    </w:t>
      </w:r>
      <w:r w:rsidR="00944202" w:rsidRPr="004842F7">
        <w:rPr>
          <w:rFonts w:ascii="Times New Roman" w:hAnsi="Times New Roman"/>
          <w:sz w:val="24"/>
          <w:szCs w:val="24"/>
        </w:rPr>
        <w:t xml:space="preserve"> </w:t>
      </w:r>
      <w:r w:rsidR="004842F7" w:rsidRPr="004842F7">
        <w:rPr>
          <w:rFonts w:ascii="Times New Roman" w:hAnsi="Times New Roman"/>
          <w:sz w:val="24"/>
          <w:szCs w:val="24"/>
        </w:rPr>
        <w:t>1</w:t>
      </w:r>
      <w:r w:rsidR="00A91A2E" w:rsidRPr="004842F7">
        <w:rPr>
          <w:rFonts w:ascii="Times New Roman" w:hAnsi="Times New Roman"/>
          <w:sz w:val="24"/>
          <w:szCs w:val="24"/>
        </w:rPr>
        <w:t xml:space="preserve"> de </w:t>
      </w:r>
      <w:r w:rsidR="004842F7" w:rsidRPr="004842F7">
        <w:rPr>
          <w:rFonts w:ascii="Times New Roman" w:hAnsi="Times New Roman"/>
          <w:sz w:val="24"/>
          <w:szCs w:val="24"/>
        </w:rPr>
        <w:t xml:space="preserve">Septiembre </w:t>
      </w:r>
      <w:r w:rsidR="00A91A2E" w:rsidRPr="004842F7">
        <w:rPr>
          <w:rFonts w:ascii="Times New Roman" w:hAnsi="Times New Roman"/>
          <w:sz w:val="24"/>
          <w:szCs w:val="24"/>
        </w:rPr>
        <w:t xml:space="preserve"> de 2017</w:t>
      </w:r>
    </w:p>
    <w:p w:rsidR="00C228B5" w:rsidRPr="004842F7" w:rsidRDefault="00C228B5" w:rsidP="00C228B5">
      <w:pPr>
        <w:pStyle w:val="Sinespaciado"/>
        <w:ind w:left="-426" w:right="-398" w:firstLine="426"/>
        <w:rPr>
          <w:rFonts w:ascii="Times New Roman" w:hAnsi="Times New Roman"/>
          <w:b/>
          <w:color w:val="FF0000"/>
          <w:sz w:val="24"/>
          <w:szCs w:val="24"/>
        </w:rPr>
      </w:pPr>
    </w:p>
    <w:p w:rsidR="00C228B5" w:rsidRDefault="00C228B5" w:rsidP="00C228B5">
      <w:pPr>
        <w:pStyle w:val="Sinespaciado"/>
        <w:ind w:left="708" w:right="-398" w:hanging="708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4842F7">
        <w:rPr>
          <w:rFonts w:ascii="Times New Roman" w:hAnsi="Times New Roman"/>
          <w:color w:val="000000" w:themeColor="text1"/>
          <w:sz w:val="24"/>
          <w:szCs w:val="24"/>
        </w:rPr>
        <w:t>Número:</w:t>
      </w:r>
      <w:r w:rsidRPr="004842F7">
        <w:rPr>
          <w:rFonts w:ascii="Times New Roman" w:hAnsi="Times New Roman"/>
          <w:color w:val="000000" w:themeColor="text1"/>
          <w:sz w:val="24"/>
          <w:szCs w:val="24"/>
        </w:rPr>
        <w:tab/>
        <w:t xml:space="preserve">     </w:t>
      </w:r>
      <w:r w:rsidR="00E6664B" w:rsidRPr="004842F7">
        <w:rPr>
          <w:rFonts w:ascii="Times New Roman" w:hAnsi="Times New Roman"/>
          <w:b/>
          <w:color w:val="000000" w:themeColor="text1"/>
          <w:sz w:val="24"/>
          <w:szCs w:val="24"/>
        </w:rPr>
        <w:t>SSO -</w:t>
      </w:r>
      <w:r w:rsidR="00FA595E" w:rsidRPr="004842F7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4842F7">
        <w:rPr>
          <w:rFonts w:ascii="Times New Roman" w:hAnsi="Times New Roman"/>
          <w:b/>
          <w:color w:val="000000" w:themeColor="text1"/>
          <w:sz w:val="24"/>
          <w:szCs w:val="24"/>
        </w:rPr>
        <w:t>53</w:t>
      </w:r>
    </w:p>
    <w:p w:rsidR="00FA595E" w:rsidRPr="005C68BE" w:rsidRDefault="00FA595E" w:rsidP="00C228B5">
      <w:pPr>
        <w:pStyle w:val="Sinespaciado"/>
        <w:ind w:left="708" w:right="-398" w:hanging="708"/>
        <w:rPr>
          <w:rFonts w:ascii="Times New Roman" w:hAnsi="Times New Roman"/>
          <w:color w:val="000000" w:themeColor="text1"/>
          <w:sz w:val="24"/>
          <w:szCs w:val="24"/>
        </w:rPr>
      </w:pPr>
    </w:p>
    <w:p w:rsidR="00C228B5" w:rsidRPr="005C68BE" w:rsidRDefault="00C228B5" w:rsidP="00C228B5">
      <w:pPr>
        <w:pStyle w:val="Sinespaciado"/>
        <w:pBdr>
          <w:bottom w:val="single" w:sz="4" w:space="0" w:color="auto"/>
        </w:pBdr>
        <w:ind w:left="-426" w:firstLine="426"/>
        <w:rPr>
          <w:rFonts w:ascii="Times New Roman" w:hAnsi="Times New Roman"/>
          <w:color w:val="000000" w:themeColor="text1"/>
          <w:sz w:val="24"/>
          <w:szCs w:val="24"/>
        </w:rPr>
      </w:pPr>
    </w:p>
    <w:p w:rsidR="00C228B5" w:rsidRDefault="00C228B5" w:rsidP="00C228B5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  <w:lang w:val="es-ES_tradnl"/>
        </w:rPr>
      </w:pPr>
    </w:p>
    <w:p w:rsidR="00C228B5" w:rsidRDefault="00C228B5" w:rsidP="00E6664B">
      <w:pPr>
        <w:shd w:val="clear" w:color="auto" w:fill="FBE4D5" w:themeFill="accent2" w:themeFillTint="33"/>
        <w:spacing w:line="240" w:lineRule="auto"/>
        <w:rPr>
          <w:rFonts w:ascii="Times New Roman" w:eastAsia="Calibri" w:hAnsi="Times New Roman" w:cs="Times New Roman"/>
          <w:b/>
          <w:sz w:val="24"/>
          <w:szCs w:val="24"/>
          <w:lang w:val="es-ES_tradnl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s-ES_tradnl"/>
        </w:rPr>
        <w:t xml:space="preserve">I. INTRODUCCIÒN </w:t>
      </w:r>
    </w:p>
    <w:p w:rsidR="00445D36" w:rsidRPr="00445D36" w:rsidRDefault="00C228B5" w:rsidP="000C5DB1">
      <w:pPr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El presente Informe Técnico de Seguridad y Salud Ocupacional, tiene como finalidad de informar a usted sobre las capacitaciones que se ha realizado al personal bajo</w:t>
      </w:r>
      <w:r w:rsidR="000569D9">
        <w:rPr>
          <w:rFonts w:ascii="Times New Roman" w:hAnsi="Times New Roman"/>
          <w:sz w:val="24"/>
          <w:szCs w:val="24"/>
        </w:rPr>
        <w:t xml:space="preserve"> el Régimen de Código de Trabajo </w:t>
      </w:r>
      <w:r w:rsidR="000C5DB1">
        <w:rPr>
          <w:rFonts w:ascii="Times New Roman" w:hAnsi="Times New Roman"/>
          <w:sz w:val="24"/>
          <w:szCs w:val="24"/>
        </w:rPr>
        <w:t xml:space="preserve">referente </w:t>
      </w:r>
      <w:r w:rsidR="000C5DB1" w:rsidRPr="009C4408">
        <w:rPr>
          <w:rFonts w:ascii="Times New Roman" w:hAnsi="Times New Roman"/>
          <w:sz w:val="24"/>
          <w:szCs w:val="24"/>
        </w:rPr>
        <w:t>a</w:t>
      </w:r>
      <w:r w:rsidR="000569D9">
        <w:rPr>
          <w:rFonts w:ascii="Times New Roman" w:hAnsi="Times New Roman"/>
          <w:sz w:val="24"/>
          <w:szCs w:val="24"/>
        </w:rPr>
        <w:t xml:space="preserve"> la </w:t>
      </w:r>
      <w:r w:rsidR="000C5DB1" w:rsidRPr="009C4408">
        <w:rPr>
          <w:rFonts w:ascii="Times New Roman" w:hAnsi="Times New Roman"/>
          <w:b/>
          <w:sz w:val="24"/>
          <w:szCs w:val="24"/>
        </w:rPr>
        <w:t xml:space="preserve"> </w:t>
      </w:r>
      <w:r w:rsidR="000C5DB1" w:rsidRPr="00EF49B1">
        <w:rPr>
          <w:rFonts w:ascii="Times New Roman" w:hAnsi="Times New Roman"/>
          <w:b/>
          <w:color w:val="000000" w:themeColor="text1"/>
          <w:sz w:val="24"/>
          <w:szCs w:val="24"/>
        </w:rPr>
        <w:t>“</w:t>
      </w:r>
      <w:r w:rsidR="000569D9">
        <w:rPr>
          <w:rFonts w:ascii="Times New Roman" w:hAnsi="Times New Roman"/>
          <w:b/>
          <w:color w:val="000000" w:themeColor="text1"/>
          <w:sz w:val="24"/>
          <w:szCs w:val="24"/>
        </w:rPr>
        <w:t>SOCIALIZACIÓN DEL REGLAMENTO INTERNO Y POLÍTICA DE SEGURIDAD Y SALUD OCUPACIONAL DEL GADPSDT</w:t>
      </w:r>
      <w:r w:rsidR="00445D3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”</w:t>
      </w:r>
      <w:r w:rsidR="000569D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0569D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y a la LOSEP en lo concerniente a los </w:t>
      </w:r>
      <w:r w:rsidR="000569D9" w:rsidRPr="000569D9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</w:rPr>
        <w:t xml:space="preserve">“RIESGOS ERGONÓMICOS TRABAJOS CON PANTALLAS DE VISUALIZACIÓN DE DATOS PVD`S Y </w:t>
      </w:r>
      <w:r w:rsidR="000569D9" w:rsidRPr="000569D9">
        <w:rPr>
          <w:rFonts w:ascii="Times New Roman" w:hAnsi="Times New Roman"/>
          <w:b/>
          <w:i/>
          <w:color w:val="000000" w:themeColor="text1"/>
          <w:sz w:val="24"/>
          <w:szCs w:val="24"/>
        </w:rPr>
        <w:t>SOCIALIZACIÓN DEL REGLAMENTO INTERNO Y POLÍTICA DE SEGURIDAD Y SALUD OCUPACIONAL DEL GADPSDT</w:t>
      </w:r>
      <w:r w:rsidR="000569D9" w:rsidRPr="000569D9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</w:rPr>
        <w:t>”</w:t>
      </w:r>
    </w:p>
    <w:p w:rsidR="00C228B5" w:rsidRDefault="00C228B5" w:rsidP="00E6664B">
      <w:pPr>
        <w:shd w:val="clear" w:color="auto" w:fill="FBE4D5" w:themeFill="accent2" w:themeFillTint="33"/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s-ES_tradnl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s-ES_tradnl"/>
        </w:rPr>
        <w:t xml:space="preserve">II. MARCO LEGAL </w:t>
      </w:r>
    </w:p>
    <w:p w:rsidR="00C228B5" w:rsidRDefault="00C228B5" w:rsidP="00C228B5">
      <w:pPr>
        <w:jc w:val="center"/>
        <w:rPr>
          <w:rFonts w:ascii="Times New Roman" w:hAnsi="Times New Roman"/>
          <w:b/>
          <w:sz w:val="24"/>
          <w:szCs w:val="24"/>
        </w:rPr>
      </w:pPr>
      <w:r w:rsidRPr="009F3B79">
        <w:rPr>
          <w:rFonts w:ascii="Times New Roman" w:hAnsi="Times New Roman"/>
          <w:b/>
          <w:sz w:val="24"/>
          <w:szCs w:val="24"/>
        </w:rPr>
        <w:t>Reglamento de Seguridad y Salud de los Trabajadores y Mejoramiento del Medio Ambiente de Trabajo Decreto Ejecutivo 2393</w:t>
      </w:r>
    </w:p>
    <w:tbl>
      <w:tblPr>
        <w:tblStyle w:val="Tabladecuadrcula1clara-nfasis1"/>
        <w:tblW w:w="0" w:type="auto"/>
        <w:tblLook w:val="04A0" w:firstRow="1" w:lastRow="0" w:firstColumn="1" w:lastColumn="0" w:noHBand="0" w:noVBand="1"/>
      </w:tblPr>
      <w:tblGrid>
        <w:gridCol w:w="4246"/>
        <w:gridCol w:w="4248"/>
      </w:tblGrid>
      <w:tr w:rsidR="00C228B5" w:rsidTr="000C49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:rsidR="00C228B5" w:rsidRPr="009F3B79" w:rsidRDefault="00C228B5" w:rsidP="000C49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3B79">
              <w:rPr>
                <w:rFonts w:ascii="Times New Roman" w:hAnsi="Times New Roman"/>
                <w:sz w:val="24"/>
                <w:szCs w:val="24"/>
              </w:rPr>
              <w:t>ART. 11. OBLIGACIONES DE LOS EMPLEADORES</w:t>
            </w:r>
          </w:p>
        </w:tc>
        <w:tc>
          <w:tcPr>
            <w:tcW w:w="4248" w:type="dxa"/>
          </w:tcPr>
          <w:p w:rsidR="00C228B5" w:rsidRPr="009F3B79" w:rsidRDefault="00C228B5" w:rsidP="000C498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9F3B79">
              <w:rPr>
                <w:rFonts w:ascii="Times New Roman" w:hAnsi="Times New Roman"/>
                <w:sz w:val="24"/>
                <w:szCs w:val="24"/>
              </w:rPr>
              <w:t>ART. 13. OBLIGACIONES DE LOS TRABAJADORES</w:t>
            </w:r>
          </w:p>
        </w:tc>
      </w:tr>
      <w:tr w:rsidR="00C228B5" w:rsidTr="000C49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:rsidR="00C228B5" w:rsidRPr="009F3B79" w:rsidRDefault="00C228B5" w:rsidP="000C4988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77718">
              <w:rPr>
                <w:rFonts w:ascii="Times New Roman" w:hAnsi="Times New Roman"/>
                <w:sz w:val="24"/>
                <w:szCs w:val="24"/>
              </w:rPr>
              <w:t>1.-</w:t>
            </w:r>
            <w:r w:rsidRPr="009F3B79">
              <w:rPr>
                <w:rFonts w:ascii="Times New Roman" w:hAnsi="Times New Roman"/>
                <w:sz w:val="24"/>
                <w:szCs w:val="24"/>
              </w:rPr>
              <w:t xml:space="preserve"> Instruir al personal a su cargo sobre los riesgos específicos de los distintos puestos de trabajo y las medidas de prevención adoptar.</w:t>
            </w:r>
          </w:p>
        </w:tc>
        <w:tc>
          <w:tcPr>
            <w:tcW w:w="4248" w:type="dxa"/>
          </w:tcPr>
          <w:p w:rsidR="00C228B5" w:rsidRPr="009F3B79" w:rsidRDefault="00C228B5" w:rsidP="000C498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  <w:szCs w:val="24"/>
              </w:rPr>
            </w:pPr>
            <w:r w:rsidRPr="00E77718">
              <w:rPr>
                <w:rFonts w:ascii="Times New Roman" w:hAnsi="Times New Roman"/>
                <w:b/>
                <w:sz w:val="24"/>
                <w:szCs w:val="24"/>
              </w:rPr>
              <w:t>2.-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F3B79">
              <w:rPr>
                <w:rFonts w:ascii="Times New Roman" w:hAnsi="Times New Roman"/>
                <w:sz w:val="24"/>
                <w:szCs w:val="24"/>
              </w:rPr>
              <w:t xml:space="preserve">Asistir a los cursos sobre control de desastres, prevención de riesgos, salvamento y socorrismo programados por la empresa u organismos especializados del sector público. </w:t>
            </w:r>
          </w:p>
          <w:p w:rsidR="00C228B5" w:rsidRDefault="00C228B5" w:rsidP="000C49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C228B5" w:rsidRDefault="00C228B5" w:rsidP="00C228B5">
      <w:pPr>
        <w:jc w:val="center"/>
        <w:rPr>
          <w:rFonts w:ascii="Times New Roman" w:hAnsi="Times New Roman"/>
          <w:b/>
          <w:sz w:val="24"/>
          <w:szCs w:val="24"/>
        </w:rPr>
      </w:pPr>
    </w:p>
    <w:p w:rsidR="005A6CC7" w:rsidRDefault="005A6CC7" w:rsidP="00C228B5">
      <w:pPr>
        <w:jc w:val="center"/>
        <w:rPr>
          <w:rFonts w:ascii="Times New Roman" w:hAnsi="Times New Roman"/>
          <w:b/>
          <w:sz w:val="24"/>
          <w:szCs w:val="24"/>
        </w:rPr>
      </w:pPr>
    </w:p>
    <w:p w:rsidR="005A6CC7" w:rsidRDefault="005A6CC7" w:rsidP="00C228B5">
      <w:pPr>
        <w:jc w:val="center"/>
        <w:rPr>
          <w:rFonts w:ascii="Times New Roman" w:hAnsi="Times New Roman"/>
          <w:b/>
          <w:sz w:val="24"/>
          <w:szCs w:val="24"/>
        </w:rPr>
      </w:pPr>
    </w:p>
    <w:p w:rsidR="005A6CC7" w:rsidRDefault="005A6CC7" w:rsidP="00C228B5">
      <w:pPr>
        <w:jc w:val="center"/>
        <w:rPr>
          <w:rFonts w:ascii="Times New Roman" w:hAnsi="Times New Roman"/>
          <w:b/>
          <w:sz w:val="24"/>
          <w:szCs w:val="24"/>
        </w:rPr>
      </w:pPr>
    </w:p>
    <w:p w:rsidR="00C228B5" w:rsidRPr="00D673C4" w:rsidRDefault="00C228B5" w:rsidP="00E6664B">
      <w:pPr>
        <w:shd w:val="clear" w:color="auto" w:fill="FBE4D5" w:themeFill="accent2" w:themeFillTint="33"/>
        <w:jc w:val="both"/>
        <w:rPr>
          <w:rFonts w:ascii="Times New Roman" w:hAnsi="Times New Roman"/>
          <w:b/>
        </w:rPr>
      </w:pPr>
      <w:r w:rsidRPr="009F3B79">
        <w:rPr>
          <w:rFonts w:ascii="Times New Roman" w:hAnsi="Times New Roman"/>
          <w:sz w:val="24"/>
          <w:szCs w:val="24"/>
        </w:rPr>
        <w:lastRenderedPageBreak/>
        <w:t xml:space="preserve"> </w:t>
      </w:r>
      <w:r w:rsidRPr="00D673C4">
        <w:rPr>
          <w:rFonts w:ascii="Times New Roman" w:hAnsi="Times New Roman"/>
          <w:b/>
        </w:rPr>
        <w:t xml:space="preserve">III. CAPACITACIÒN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96"/>
        <w:gridCol w:w="6698"/>
      </w:tblGrid>
      <w:tr w:rsidR="00C228B5" w:rsidRPr="00F61F39" w:rsidTr="00E35BB9">
        <w:tc>
          <w:tcPr>
            <w:tcW w:w="1796" w:type="dxa"/>
            <w:shd w:val="clear" w:color="auto" w:fill="D9E2F3" w:themeFill="accent5" w:themeFillTint="33"/>
          </w:tcPr>
          <w:p w:rsidR="00C228B5" w:rsidRPr="00F066C2" w:rsidRDefault="005A6CC7" w:rsidP="000C4988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es-ES_tradnl"/>
              </w:rPr>
            </w:pPr>
            <w:r w:rsidRPr="00F066C2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="00C228B5" w:rsidRPr="00F066C2">
              <w:rPr>
                <w:rFonts w:ascii="Times New Roman" w:eastAsia="Calibri" w:hAnsi="Times New Roman" w:cs="Times New Roman"/>
                <w:b/>
                <w:sz w:val="18"/>
                <w:szCs w:val="18"/>
                <w:lang w:val="es-ES_tradnl"/>
              </w:rPr>
              <w:t>Día</w:t>
            </w:r>
          </w:p>
        </w:tc>
        <w:tc>
          <w:tcPr>
            <w:tcW w:w="6698" w:type="dxa"/>
            <w:shd w:val="clear" w:color="auto" w:fill="D9E2F3" w:themeFill="accent5" w:themeFillTint="33"/>
          </w:tcPr>
          <w:p w:rsidR="00C228B5" w:rsidRPr="00F066C2" w:rsidRDefault="007E07F2" w:rsidP="000C4988">
            <w:pPr>
              <w:rPr>
                <w:rFonts w:ascii="Times New Roman" w:eastAsia="Calibri" w:hAnsi="Times New Roman" w:cs="Times New Roman"/>
                <w:b/>
                <w:sz w:val="18"/>
                <w:szCs w:val="18"/>
                <w:lang w:val="es-ES_tradnl"/>
              </w:rPr>
            </w:pPr>
            <w:r w:rsidRPr="00F066C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LUNES 28 DE AGOSTO DE 2017</w:t>
            </w:r>
          </w:p>
        </w:tc>
      </w:tr>
      <w:tr w:rsidR="00C228B5" w:rsidRPr="00F61F39" w:rsidTr="00E35BB9">
        <w:tc>
          <w:tcPr>
            <w:tcW w:w="1796" w:type="dxa"/>
            <w:shd w:val="clear" w:color="auto" w:fill="F2F2F2" w:themeFill="background1" w:themeFillShade="F2"/>
          </w:tcPr>
          <w:p w:rsidR="00C228B5" w:rsidRPr="00F066C2" w:rsidRDefault="00C228B5" w:rsidP="000C4988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es-ES_tradnl"/>
              </w:rPr>
            </w:pPr>
            <w:r w:rsidRPr="00F066C2">
              <w:rPr>
                <w:rFonts w:ascii="Times New Roman" w:eastAsia="Calibri" w:hAnsi="Times New Roman" w:cs="Times New Roman"/>
                <w:b/>
                <w:sz w:val="18"/>
                <w:szCs w:val="18"/>
                <w:lang w:val="es-ES_tradnl"/>
              </w:rPr>
              <w:t>Hora</w:t>
            </w:r>
          </w:p>
        </w:tc>
        <w:tc>
          <w:tcPr>
            <w:tcW w:w="6698" w:type="dxa"/>
          </w:tcPr>
          <w:p w:rsidR="00C228B5" w:rsidRPr="00BE770B" w:rsidRDefault="00FD4D75" w:rsidP="000C4988">
            <w:pPr>
              <w:rPr>
                <w:rFonts w:ascii="Times New Roman" w:eastAsia="Calibri" w:hAnsi="Times New Roman" w:cs="Times New Roman"/>
                <w:sz w:val="18"/>
                <w:szCs w:val="18"/>
                <w:lang w:val="es-ES_tradnl"/>
              </w:rPr>
            </w:pPr>
            <w:r w:rsidRPr="00BE770B">
              <w:rPr>
                <w:rFonts w:ascii="Times New Roman" w:hAnsi="Times New Roman" w:cs="Times New Roman"/>
                <w:noProof/>
                <w:sz w:val="18"/>
                <w:szCs w:val="18"/>
                <w:lang w:val="es-ES" w:eastAsia="es-ES"/>
              </w:rPr>
              <w:drawing>
                <wp:anchor distT="0" distB="0" distL="114300" distR="114300" simplePos="0" relativeHeight="251718656" behindDoc="0" locked="0" layoutInCell="1" allowOverlap="1">
                  <wp:simplePos x="0" y="0"/>
                  <wp:positionH relativeFrom="column">
                    <wp:posOffset>3051175</wp:posOffset>
                  </wp:positionH>
                  <wp:positionV relativeFrom="paragraph">
                    <wp:posOffset>-640715</wp:posOffset>
                  </wp:positionV>
                  <wp:extent cx="2038350" cy="1590675"/>
                  <wp:effectExtent l="0" t="0" r="0" b="9525"/>
                  <wp:wrapNone/>
                  <wp:docPr id="15" name="Imagen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082" t="21735" r="34600" b="28356"/>
                          <a:stretch/>
                        </pic:blipFill>
                        <pic:spPr bwMode="auto">
                          <a:xfrm>
                            <a:off x="0" y="0"/>
                            <a:ext cx="2038350" cy="1590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76687" w:rsidRPr="00BE770B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 xml:space="preserve">7:30 AM – 8:30 AM  </w:t>
            </w:r>
          </w:p>
        </w:tc>
      </w:tr>
      <w:tr w:rsidR="00C228B5" w:rsidRPr="00F61F39" w:rsidTr="00E35BB9">
        <w:tc>
          <w:tcPr>
            <w:tcW w:w="1796" w:type="dxa"/>
            <w:shd w:val="clear" w:color="auto" w:fill="F2F2F2" w:themeFill="background1" w:themeFillShade="F2"/>
          </w:tcPr>
          <w:p w:rsidR="00C228B5" w:rsidRPr="00F066C2" w:rsidRDefault="00C228B5" w:rsidP="000C4988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es-ES_tradnl"/>
              </w:rPr>
            </w:pPr>
            <w:r w:rsidRPr="00F066C2">
              <w:rPr>
                <w:rFonts w:ascii="Times New Roman" w:eastAsia="Calibri" w:hAnsi="Times New Roman" w:cs="Times New Roman"/>
                <w:b/>
                <w:sz w:val="18"/>
                <w:szCs w:val="18"/>
                <w:lang w:val="es-ES_tradnl"/>
              </w:rPr>
              <w:t xml:space="preserve">Lugar </w:t>
            </w:r>
          </w:p>
        </w:tc>
        <w:tc>
          <w:tcPr>
            <w:tcW w:w="6698" w:type="dxa"/>
          </w:tcPr>
          <w:p w:rsidR="00C228B5" w:rsidRPr="00BE770B" w:rsidRDefault="00776687" w:rsidP="000C4988">
            <w:pPr>
              <w:rPr>
                <w:rFonts w:ascii="Times New Roman" w:eastAsia="Calibri" w:hAnsi="Times New Roman" w:cs="Times New Roman"/>
                <w:sz w:val="18"/>
                <w:szCs w:val="18"/>
                <w:lang w:val="es-ES_tradnl"/>
              </w:rPr>
            </w:pPr>
            <w:r w:rsidRPr="00BE77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Sala Legislativa</w:t>
            </w:r>
          </w:p>
        </w:tc>
      </w:tr>
      <w:tr w:rsidR="00C228B5" w:rsidRPr="00F61F39" w:rsidTr="00E35BB9">
        <w:tc>
          <w:tcPr>
            <w:tcW w:w="1796" w:type="dxa"/>
            <w:shd w:val="clear" w:color="auto" w:fill="F2F2F2" w:themeFill="background1" w:themeFillShade="F2"/>
          </w:tcPr>
          <w:p w:rsidR="00C228B5" w:rsidRPr="00F066C2" w:rsidRDefault="00C228B5" w:rsidP="000C4988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es-ES_tradnl"/>
              </w:rPr>
            </w:pPr>
            <w:r w:rsidRPr="00F066C2">
              <w:rPr>
                <w:rFonts w:ascii="Times New Roman" w:eastAsia="Calibri" w:hAnsi="Times New Roman" w:cs="Times New Roman"/>
                <w:b/>
                <w:sz w:val="18"/>
                <w:szCs w:val="18"/>
                <w:lang w:val="es-ES_tradnl"/>
              </w:rPr>
              <w:t xml:space="preserve">Dirigido </w:t>
            </w:r>
          </w:p>
        </w:tc>
        <w:tc>
          <w:tcPr>
            <w:tcW w:w="6698" w:type="dxa"/>
          </w:tcPr>
          <w:p w:rsidR="007E07F2" w:rsidRPr="00BE770B" w:rsidRDefault="007E07F2" w:rsidP="007E07F2">
            <w:pPr>
              <w:shd w:val="clear" w:color="auto" w:fill="E2EFD9" w:themeFill="accent6" w:themeFillTint="33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E770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DIRECCIÓN DE OBRAS PÚBLICAS </w:t>
            </w:r>
          </w:p>
          <w:p w:rsidR="007E07F2" w:rsidRPr="00BE770B" w:rsidRDefault="007E07F2" w:rsidP="007E07F2">
            <w:pPr>
              <w:pStyle w:val="Prrafodelista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BE770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Ayudantes de Cuadrilla</w:t>
            </w:r>
          </w:p>
          <w:p w:rsidR="00C228B5" w:rsidRPr="00BE770B" w:rsidRDefault="007E07F2" w:rsidP="00FD4D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77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Personal Operativo: Ing. Marco Silva  </w:t>
            </w:r>
          </w:p>
        </w:tc>
      </w:tr>
      <w:tr w:rsidR="00C228B5" w:rsidRPr="00F61F39" w:rsidTr="00E35BB9">
        <w:tc>
          <w:tcPr>
            <w:tcW w:w="1796" w:type="dxa"/>
            <w:shd w:val="clear" w:color="auto" w:fill="F2F2F2" w:themeFill="background1" w:themeFillShade="F2"/>
          </w:tcPr>
          <w:p w:rsidR="00C228B5" w:rsidRPr="00F066C2" w:rsidRDefault="00C228B5" w:rsidP="007E07F2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es-ES_tradnl"/>
              </w:rPr>
            </w:pPr>
            <w:r w:rsidRPr="00F066C2">
              <w:rPr>
                <w:rFonts w:ascii="Times New Roman" w:eastAsia="Calibri" w:hAnsi="Times New Roman" w:cs="Times New Roman"/>
                <w:b/>
                <w:sz w:val="18"/>
                <w:szCs w:val="18"/>
                <w:lang w:val="es-ES_tradnl"/>
              </w:rPr>
              <w:t>Instructo</w:t>
            </w:r>
            <w:r w:rsidR="007E07F2" w:rsidRPr="00F066C2">
              <w:rPr>
                <w:rFonts w:ascii="Times New Roman" w:eastAsia="Calibri" w:hAnsi="Times New Roman" w:cs="Times New Roman"/>
                <w:b/>
                <w:sz w:val="18"/>
                <w:szCs w:val="18"/>
                <w:lang w:val="es-ES_tradnl"/>
              </w:rPr>
              <w:t>r</w:t>
            </w:r>
            <w:r w:rsidRPr="00F066C2">
              <w:rPr>
                <w:rFonts w:ascii="Times New Roman" w:eastAsia="Calibri" w:hAnsi="Times New Roman" w:cs="Times New Roman"/>
                <w:b/>
                <w:sz w:val="18"/>
                <w:szCs w:val="18"/>
                <w:lang w:val="es-ES_tradnl"/>
              </w:rPr>
              <w:t xml:space="preserve"> </w:t>
            </w:r>
          </w:p>
        </w:tc>
        <w:tc>
          <w:tcPr>
            <w:tcW w:w="6698" w:type="dxa"/>
          </w:tcPr>
          <w:p w:rsidR="00C92843" w:rsidRPr="00BE770B" w:rsidRDefault="00C228B5" w:rsidP="007E07F2">
            <w:pPr>
              <w:pStyle w:val="Prrafodelista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s-ES_tradnl"/>
              </w:rPr>
            </w:pPr>
            <w:proofErr w:type="spellStart"/>
            <w:r w:rsidRPr="00BE770B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es-ES"/>
              </w:rPr>
              <w:t>MSc</w:t>
            </w:r>
            <w:proofErr w:type="spellEnd"/>
            <w:r w:rsidRPr="00BE770B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es-ES"/>
              </w:rPr>
              <w:t xml:space="preserve">. Gladys </w:t>
            </w:r>
            <w:r w:rsidR="007E07F2" w:rsidRPr="00BE770B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es-ES"/>
              </w:rPr>
              <w:t>Molina Romero – Analista de SSO</w:t>
            </w:r>
          </w:p>
        </w:tc>
      </w:tr>
      <w:tr w:rsidR="00FD4D75" w:rsidRPr="00F61F39" w:rsidTr="00E35BB9">
        <w:tc>
          <w:tcPr>
            <w:tcW w:w="1796" w:type="dxa"/>
            <w:shd w:val="clear" w:color="auto" w:fill="F2F2F2" w:themeFill="background1" w:themeFillShade="F2"/>
          </w:tcPr>
          <w:p w:rsidR="00FD4D75" w:rsidRPr="00F066C2" w:rsidRDefault="00FD4D75" w:rsidP="007E07F2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es-ES_tradnl"/>
              </w:rPr>
            </w:pPr>
            <w:r w:rsidRPr="00F066C2">
              <w:rPr>
                <w:rFonts w:ascii="Times New Roman" w:eastAsia="Calibri" w:hAnsi="Times New Roman" w:cs="Times New Roman"/>
                <w:b/>
                <w:sz w:val="18"/>
                <w:szCs w:val="18"/>
                <w:lang w:val="es-ES_tradnl"/>
              </w:rPr>
              <w:t xml:space="preserve">Temario </w:t>
            </w:r>
          </w:p>
        </w:tc>
        <w:tc>
          <w:tcPr>
            <w:tcW w:w="6698" w:type="dxa"/>
          </w:tcPr>
          <w:p w:rsidR="00FD4D75" w:rsidRPr="00F066C2" w:rsidRDefault="00FD4D75" w:rsidP="00902047">
            <w:pPr>
              <w:shd w:val="clear" w:color="auto" w:fill="FBE4D5" w:themeFill="accent2" w:themeFillTint="33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F066C2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“SOCIALIZACIÓN DEL REGLAMENTO INTERNO Y POLÍTICA DE SEGURIDAD Y SALUD OCUPACIONAL DEL GADPSDT</w:t>
            </w:r>
            <w:r w:rsidRPr="00F066C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”</w:t>
            </w:r>
          </w:p>
          <w:p w:rsidR="00FD4D75" w:rsidRPr="00F066C2" w:rsidRDefault="00AD417C" w:rsidP="00AD41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F066C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1.- </w:t>
            </w:r>
            <w:r w:rsidRPr="00F066C2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>Política de Seguridad y Salud Ocupacional</w:t>
            </w:r>
            <w:r w:rsidRPr="00F066C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</w:p>
          <w:p w:rsidR="00902047" w:rsidRPr="00F066C2" w:rsidRDefault="004B6243" w:rsidP="004B624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F066C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2.- </w:t>
            </w:r>
            <w:r w:rsidRPr="00F066C2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>Capituló I / Disposiciones Generales</w:t>
            </w:r>
          </w:p>
          <w:p w:rsidR="00FD4D75" w:rsidRPr="00F066C2" w:rsidRDefault="00902047" w:rsidP="004B62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F066C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3.-</w:t>
            </w:r>
            <w:r w:rsidRPr="00F066C2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 Capitulo II / Obligaciones de la Institución y Trabajadores </w:t>
            </w:r>
            <w:r w:rsidR="004B6243" w:rsidRPr="00F066C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</w:p>
          <w:p w:rsidR="00902047" w:rsidRPr="00F066C2" w:rsidRDefault="00902047" w:rsidP="004B624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F066C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4.- </w:t>
            </w:r>
            <w:r w:rsidRPr="00F066C2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Prohibiciones del Empleador </w:t>
            </w:r>
          </w:p>
          <w:p w:rsidR="00902047" w:rsidRPr="00F066C2" w:rsidRDefault="00902047" w:rsidP="00A806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F066C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5.-</w:t>
            </w:r>
            <w:r w:rsidRPr="00F066C2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 Obligaciones y Derechos de los Servidores Públicos y Trabajadores</w:t>
            </w:r>
            <w:r w:rsidR="00A806AE" w:rsidRPr="00F066C2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 del GADPSDT </w:t>
            </w:r>
            <w:r w:rsidRPr="00F066C2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 </w:t>
            </w:r>
          </w:p>
          <w:p w:rsidR="004A2704" w:rsidRPr="00F066C2" w:rsidRDefault="004A2704" w:rsidP="00A806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F066C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6.-</w:t>
            </w:r>
            <w:r w:rsidRPr="00F066C2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 Derechos de los Servidores Públicos y Trabajadores del GADPSDT </w:t>
            </w:r>
          </w:p>
          <w:p w:rsidR="00D948AE" w:rsidRPr="00F066C2" w:rsidRDefault="004A2704" w:rsidP="00A806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F066C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7.-</w:t>
            </w:r>
            <w:r w:rsidRPr="00F066C2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 </w:t>
            </w:r>
            <w:r w:rsidR="00D948AE" w:rsidRPr="00F066C2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>Prohibiciones de los Servidores Públicos y Trabajadores del GADPSDT</w:t>
            </w:r>
          </w:p>
          <w:p w:rsidR="004A2704" w:rsidRPr="00F066C2" w:rsidRDefault="00D948AE" w:rsidP="00A806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F066C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8.-</w:t>
            </w:r>
            <w:r w:rsidRPr="00F066C2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 Sanciones / Faltas leves y Faltas Graves </w:t>
            </w:r>
          </w:p>
          <w:p w:rsidR="00D948AE" w:rsidRPr="00F066C2" w:rsidRDefault="00D948AE" w:rsidP="00A806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F066C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9.-</w:t>
            </w:r>
            <w:r w:rsidRPr="00F066C2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 </w:t>
            </w:r>
            <w:r w:rsidR="004250F7" w:rsidRPr="00F066C2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Clases de Sanciones </w:t>
            </w:r>
          </w:p>
          <w:p w:rsidR="004250F7" w:rsidRPr="00F066C2" w:rsidRDefault="004250F7" w:rsidP="00A806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F066C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10.-</w:t>
            </w:r>
            <w:r w:rsidRPr="00F066C2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 Comité Paritario de Seguridad y Salud en el Trabajo </w:t>
            </w:r>
          </w:p>
          <w:p w:rsidR="004250F7" w:rsidRPr="00F066C2" w:rsidRDefault="004250F7" w:rsidP="00A806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F066C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11.-</w:t>
            </w:r>
            <w:r w:rsidRPr="00F066C2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 Funciones del Comité Paritario de Seguridad y Salud en el Trabajo</w:t>
            </w:r>
          </w:p>
          <w:p w:rsidR="00FD4D75" w:rsidRPr="00F066C2" w:rsidRDefault="004250F7" w:rsidP="004250F7">
            <w:pPr>
              <w:spacing w:after="0" w:line="240" w:lineRule="auto"/>
              <w:jc w:val="both"/>
              <w:rPr>
                <w:rFonts w:eastAsia="Times New Roman" w:cs="Calibri"/>
                <w:bCs/>
                <w:color w:val="000000"/>
                <w:sz w:val="18"/>
                <w:szCs w:val="18"/>
                <w:lang w:eastAsia="es-ES"/>
              </w:rPr>
            </w:pPr>
            <w:r w:rsidRPr="00F066C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12.-</w:t>
            </w:r>
            <w:r w:rsidRPr="00F066C2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 Funciones del Analista de Seguridad y Salud Ocupacional, entre otros </w:t>
            </w:r>
          </w:p>
        </w:tc>
      </w:tr>
      <w:tr w:rsidR="00C228B5" w:rsidRPr="00F61F39" w:rsidTr="00E35BB9">
        <w:tc>
          <w:tcPr>
            <w:tcW w:w="1796" w:type="dxa"/>
            <w:shd w:val="clear" w:color="auto" w:fill="F2F2F2" w:themeFill="background1" w:themeFillShade="F2"/>
          </w:tcPr>
          <w:p w:rsidR="00C228B5" w:rsidRPr="00F61F39" w:rsidRDefault="00C228B5" w:rsidP="000C4988">
            <w:pPr>
              <w:jc w:val="center"/>
              <w:rPr>
                <w:rFonts w:ascii="Times New Roman" w:eastAsia="Calibri" w:hAnsi="Times New Roman" w:cs="Times New Roman"/>
                <w:b/>
                <w:lang w:val="es-ES_tradnl"/>
              </w:rPr>
            </w:pPr>
            <w:r w:rsidRPr="00F61F39">
              <w:rPr>
                <w:rFonts w:ascii="Times New Roman" w:eastAsia="Calibri" w:hAnsi="Times New Roman" w:cs="Times New Roman"/>
                <w:b/>
                <w:lang w:val="es-ES_tradnl"/>
              </w:rPr>
              <w:t xml:space="preserve">Total de personas capacitadas </w:t>
            </w:r>
          </w:p>
        </w:tc>
        <w:tc>
          <w:tcPr>
            <w:tcW w:w="6698" w:type="dxa"/>
          </w:tcPr>
          <w:p w:rsidR="00C228B5" w:rsidRPr="00F61F39" w:rsidRDefault="007E07F2" w:rsidP="00C228B5">
            <w:pPr>
              <w:pStyle w:val="Prrafodelista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b/>
                <w:lang w:val="es-ES_tradnl"/>
              </w:rPr>
            </w:pPr>
            <w:r>
              <w:rPr>
                <w:rFonts w:ascii="Times New Roman" w:hAnsi="Times New Roman"/>
                <w:b/>
                <w:lang w:val="es-ES_tradnl"/>
              </w:rPr>
              <w:t xml:space="preserve">11 </w:t>
            </w:r>
            <w:r w:rsidR="00C228B5" w:rsidRPr="00C22799">
              <w:rPr>
                <w:rFonts w:ascii="Times New Roman" w:hAnsi="Times New Roman"/>
                <w:b/>
                <w:lang w:val="es-ES_tradnl"/>
              </w:rPr>
              <w:t>Personas Capacitadas</w:t>
            </w:r>
            <w:r w:rsidR="00C228B5">
              <w:rPr>
                <w:rFonts w:ascii="Times New Roman" w:hAnsi="Times New Roman"/>
                <w:b/>
                <w:lang w:val="es-ES_tradnl"/>
              </w:rPr>
              <w:t xml:space="preserve"> </w:t>
            </w:r>
          </w:p>
        </w:tc>
      </w:tr>
    </w:tbl>
    <w:p w:rsidR="004250F7" w:rsidRDefault="004250F7" w:rsidP="00C228B5">
      <w:pPr>
        <w:spacing w:line="240" w:lineRule="auto"/>
        <w:rPr>
          <w:rFonts w:ascii="Times New Roman" w:hAnsi="Times New Roman"/>
          <w:b/>
          <w:szCs w:val="24"/>
          <w:lang w:val="es-ES_tradnl"/>
        </w:rPr>
      </w:pPr>
    </w:p>
    <w:p w:rsidR="004250F7" w:rsidRDefault="004250F7" w:rsidP="004250F7">
      <w:pPr>
        <w:shd w:val="clear" w:color="auto" w:fill="FBE4D5" w:themeFill="accent2" w:themeFillTint="33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“SOCIALIZACIÓN DEL REGLAMENTO INTERNO Y POLÍTICA DE SEGURIDAD Y SALUD OCUPACIONAL DEL GADPSDT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”</w:t>
      </w:r>
    </w:p>
    <w:p w:rsidR="004250F7" w:rsidRPr="004250F7" w:rsidRDefault="004250F7" w:rsidP="00C228B5">
      <w:pPr>
        <w:spacing w:line="240" w:lineRule="auto"/>
        <w:rPr>
          <w:rFonts w:ascii="Times New Roman" w:hAnsi="Times New Roman"/>
          <w:b/>
          <w:szCs w:val="24"/>
        </w:rPr>
      </w:pPr>
    </w:p>
    <w:p w:rsidR="004250F7" w:rsidRDefault="00F066C2" w:rsidP="00C228B5">
      <w:pPr>
        <w:spacing w:line="240" w:lineRule="auto"/>
        <w:rPr>
          <w:rFonts w:ascii="Times New Roman" w:hAnsi="Times New Roman"/>
          <w:b/>
          <w:szCs w:val="24"/>
          <w:lang w:val="es-ES_tradnl"/>
        </w:rPr>
      </w:pPr>
      <w:r w:rsidRPr="00F066C2">
        <w:rPr>
          <w:rFonts w:ascii="Times New Roman" w:hAnsi="Times New Roman"/>
          <w:b/>
          <w:noProof/>
          <w:szCs w:val="24"/>
          <w:lang w:val="es-ES" w:eastAsia="es-ES"/>
        </w:rPr>
        <w:drawing>
          <wp:inline distT="0" distB="0" distL="0" distR="0">
            <wp:extent cx="5400040" cy="3037523"/>
            <wp:effectExtent l="0" t="0" r="0" b="0"/>
            <wp:docPr id="16" name="Imagen 16" descr="C:\Users\gmolina.GPTSACHILA\Downloads\20170828_0848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molina.GPTSACHILA\Downloads\20170828_08481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37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96"/>
        <w:gridCol w:w="6698"/>
      </w:tblGrid>
      <w:tr w:rsidR="00F066C2" w:rsidRPr="00F066C2" w:rsidTr="00F066C2">
        <w:tc>
          <w:tcPr>
            <w:tcW w:w="1796" w:type="dxa"/>
            <w:shd w:val="clear" w:color="auto" w:fill="E2EFD9" w:themeFill="accent6" w:themeFillTint="33"/>
          </w:tcPr>
          <w:p w:rsidR="00F066C2" w:rsidRPr="00F066C2" w:rsidRDefault="00F066C2" w:rsidP="000C4988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es-ES_tradnl"/>
              </w:rPr>
            </w:pPr>
            <w:r w:rsidRPr="00F066C2">
              <w:rPr>
                <w:rFonts w:ascii="Times New Roman" w:eastAsia="Calibri" w:hAnsi="Times New Roman" w:cs="Times New Roman"/>
                <w:b/>
                <w:sz w:val="18"/>
                <w:szCs w:val="18"/>
                <w:lang w:val="es-ES_tradnl"/>
              </w:rPr>
              <w:lastRenderedPageBreak/>
              <w:t>Día</w:t>
            </w:r>
          </w:p>
        </w:tc>
        <w:tc>
          <w:tcPr>
            <w:tcW w:w="6698" w:type="dxa"/>
            <w:shd w:val="clear" w:color="auto" w:fill="E2EFD9" w:themeFill="accent6" w:themeFillTint="33"/>
          </w:tcPr>
          <w:p w:rsidR="00F066C2" w:rsidRPr="00F066C2" w:rsidRDefault="00F066C2" w:rsidP="000C4988">
            <w:pPr>
              <w:rPr>
                <w:rFonts w:ascii="Times New Roman" w:eastAsia="Calibri" w:hAnsi="Times New Roman" w:cs="Times New Roman"/>
                <w:b/>
                <w:sz w:val="18"/>
                <w:szCs w:val="18"/>
                <w:lang w:val="es-ES_tradn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MARTES 29</w:t>
            </w:r>
            <w:r w:rsidRPr="00F066C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DE AGOSTO DE 2017</w:t>
            </w:r>
          </w:p>
        </w:tc>
      </w:tr>
      <w:tr w:rsidR="00F066C2" w:rsidRPr="00F066C2" w:rsidTr="000C4988">
        <w:tc>
          <w:tcPr>
            <w:tcW w:w="1796" w:type="dxa"/>
            <w:shd w:val="clear" w:color="auto" w:fill="F2F2F2" w:themeFill="background1" w:themeFillShade="F2"/>
          </w:tcPr>
          <w:p w:rsidR="00F066C2" w:rsidRPr="00F066C2" w:rsidRDefault="00F066C2" w:rsidP="000C4988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es-ES_tradnl"/>
              </w:rPr>
            </w:pPr>
            <w:r w:rsidRPr="00F066C2">
              <w:rPr>
                <w:rFonts w:ascii="Times New Roman" w:eastAsia="Calibri" w:hAnsi="Times New Roman" w:cs="Times New Roman"/>
                <w:b/>
                <w:sz w:val="18"/>
                <w:szCs w:val="18"/>
                <w:lang w:val="es-ES_tradnl"/>
              </w:rPr>
              <w:t>Hora</w:t>
            </w:r>
          </w:p>
        </w:tc>
        <w:tc>
          <w:tcPr>
            <w:tcW w:w="6698" w:type="dxa"/>
          </w:tcPr>
          <w:p w:rsidR="00F066C2" w:rsidRPr="00BE770B" w:rsidRDefault="0074122F" w:rsidP="000C4988">
            <w:pPr>
              <w:rPr>
                <w:rFonts w:ascii="Times New Roman" w:eastAsia="Calibri" w:hAnsi="Times New Roman" w:cs="Times New Roman"/>
                <w:sz w:val="18"/>
                <w:szCs w:val="18"/>
                <w:lang w:val="es-ES_tradnl"/>
              </w:rPr>
            </w:pPr>
            <w:r w:rsidRPr="00BE770B"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14.00 PM – 15:30 PM </w:t>
            </w:r>
            <w:r w:rsidR="00F066C2" w:rsidRPr="00BE770B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 xml:space="preserve">  </w:t>
            </w:r>
          </w:p>
        </w:tc>
      </w:tr>
      <w:tr w:rsidR="00F066C2" w:rsidRPr="00F066C2" w:rsidTr="000C4988">
        <w:tc>
          <w:tcPr>
            <w:tcW w:w="1796" w:type="dxa"/>
            <w:shd w:val="clear" w:color="auto" w:fill="F2F2F2" w:themeFill="background1" w:themeFillShade="F2"/>
          </w:tcPr>
          <w:p w:rsidR="00F066C2" w:rsidRPr="00F066C2" w:rsidRDefault="00F066C2" w:rsidP="000C4988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es-ES_tradnl"/>
              </w:rPr>
            </w:pPr>
            <w:r w:rsidRPr="00F066C2">
              <w:rPr>
                <w:rFonts w:ascii="Times New Roman" w:eastAsia="Calibri" w:hAnsi="Times New Roman" w:cs="Times New Roman"/>
                <w:b/>
                <w:sz w:val="18"/>
                <w:szCs w:val="18"/>
                <w:lang w:val="es-ES_tradnl"/>
              </w:rPr>
              <w:t xml:space="preserve">Lugar </w:t>
            </w:r>
          </w:p>
        </w:tc>
        <w:tc>
          <w:tcPr>
            <w:tcW w:w="6698" w:type="dxa"/>
          </w:tcPr>
          <w:p w:rsidR="00F066C2" w:rsidRPr="00BE770B" w:rsidRDefault="002932F0" w:rsidP="000C4988">
            <w:pPr>
              <w:rPr>
                <w:rFonts w:ascii="Times New Roman" w:eastAsia="Calibri" w:hAnsi="Times New Roman" w:cs="Times New Roman"/>
                <w:sz w:val="18"/>
                <w:szCs w:val="18"/>
                <w:lang w:val="es-ES_tradnl"/>
              </w:rPr>
            </w:pPr>
            <w:r w:rsidRPr="00BE770B">
              <w:rPr>
                <w:rFonts w:ascii="Times New Roman" w:hAnsi="Times New Roman" w:cs="Times New Roman"/>
                <w:noProof/>
                <w:sz w:val="18"/>
                <w:szCs w:val="18"/>
                <w:lang w:val="es-ES" w:eastAsia="es-ES"/>
              </w:rPr>
              <w:drawing>
                <wp:anchor distT="0" distB="0" distL="114300" distR="114300" simplePos="0" relativeHeight="251720704" behindDoc="0" locked="0" layoutInCell="1" allowOverlap="1" wp14:anchorId="6CC43ACD" wp14:editId="3F10C0C9">
                  <wp:simplePos x="0" y="0"/>
                  <wp:positionH relativeFrom="column">
                    <wp:posOffset>3060700</wp:posOffset>
                  </wp:positionH>
                  <wp:positionV relativeFrom="paragraph">
                    <wp:posOffset>-735330</wp:posOffset>
                  </wp:positionV>
                  <wp:extent cx="2038350" cy="1590675"/>
                  <wp:effectExtent l="0" t="0" r="0" b="9525"/>
                  <wp:wrapNone/>
                  <wp:docPr id="17" name="Imagen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082" t="21735" r="34600" b="28356"/>
                          <a:stretch/>
                        </pic:blipFill>
                        <pic:spPr bwMode="auto">
                          <a:xfrm>
                            <a:off x="0" y="0"/>
                            <a:ext cx="2038350" cy="1590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4122F" w:rsidRPr="00BE77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Viveros </w:t>
            </w:r>
          </w:p>
        </w:tc>
      </w:tr>
      <w:tr w:rsidR="00F066C2" w:rsidRPr="00F066C2" w:rsidTr="000C4988">
        <w:tc>
          <w:tcPr>
            <w:tcW w:w="1796" w:type="dxa"/>
            <w:shd w:val="clear" w:color="auto" w:fill="F2F2F2" w:themeFill="background1" w:themeFillShade="F2"/>
          </w:tcPr>
          <w:p w:rsidR="00F066C2" w:rsidRPr="00F066C2" w:rsidRDefault="00F066C2" w:rsidP="000C4988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es-ES_tradnl"/>
              </w:rPr>
            </w:pPr>
            <w:r w:rsidRPr="00F066C2">
              <w:rPr>
                <w:rFonts w:ascii="Times New Roman" w:eastAsia="Calibri" w:hAnsi="Times New Roman" w:cs="Times New Roman"/>
                <w:b/>
                <w:sz w:val="18"/>
                <w:szCs w:val="18"/>
                <w:lang w:val="es-ES_tradnl"/>
              </w:rPr>
              <w:t xml:space="preserve">Dirigido </w:t>
            </w:r>
          </w:p>
        </w:tc>
        <w:tc>
          <w:tcPr>
            <w:tcW w:w="6698" w:type="dxa"/>
          </w:tcPr>
          <w:p w:rsidR="00F066C2" w:rsidRPr="00BE770B" w:rsidRDefault="00F066C2" w:rsidP="000C4988">
            <w:pPr>
              <w:shd w:val="clear" w:color="auto" w:fill="E2EFD9" w:themeFill="accent6" w:themeFillTint="33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E770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DIRECCIÓN DE </w:t>
            </w:r>
            <w:r w:rsidR="0074122F" w:rsidRPr="00BE770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AMBIENTE </w:t>
            </w:r>
            <w:r w:rsidRPr="00BE770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</w:p>
          <w:p w:rsidR="00F066C2" w:rsidRPr="00BE770B" w:rsidRDefault="0074122F" w:rsidP="0074122F">
            <w:pPr>
              <w:pStyle w:val="Prrafodelista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BE770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Ayudantes de Cultivos </w:t>
            </w:r>
          </w:p>
        </w:tc>
      </w:tr>
      <w:tr w:rsidR="00F066C2" w:rsidRPr="00F066C2" w:rsidTr="000C4988">
        <w:tc>
          <w:tcPr>
            <w:tcW w:w="1796" w:type="dxa"/>
            <w:shd w:val="clear" w:color="auto" w:fill="F2F2F2" w:themeFill="background1" w:themeFillShade="F2"/>
          </w:tcPr>
          <w:p w:rsidR="00F066C2" w:rsidRPr="00F066C2" w:rsidRDefault="00F066C2" w:rsidP="000C4988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es-ES_tradnl"/>
              </w:rPr>
            </w:pPr>
            <w:r w:rsidRPr="00F066C2">
              <w:rPr>
                <w:rFonts w:ascii="Times New Roman" w:eastAsia="Calibri" w:hAnsi="Times New Roman" w:cs="Times New Roman"/>
                <w:b/>
                <w:sz w:val="18"/>
                <w:szCs w:val="18"/>
                <w:lang w:val="es-ES_tradnl"/>
              </w:rPr>
              <w:t xml:space="preserve">Instructor </w:t>
            </w:r>
          </w:p>
        </w:tc>
        <w:tc>
          <w:tcPr>
            <w:tcW w:w="6698" w:type="dxa"/>
          </w:tcPr>
          <w:p w:rsidR="00F066C2" w:rsidRPr="00BE770B" w:rsidRDefault="00F066C2" w:rsidP="000C4988">
            <w:pPr>
              <w:pStyle w:val="Prrafodelista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s-ES_tradnl"/>
              </w:rPr>
            </w:pPr>
            <w:proofErr w:type="spellStart"/>
            <w:r w:rsidRPr="00BE770B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es-ES"/>
              </w:rPr>
              <w:t>MSc</w:t>
            </w:r>
            <w:proofErr w:type="spellEnd"/>
            <w:r w:rsidRPr="00BE770B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es-ES"/>
              </w:rPr>
              <w:t>. Gladys Molina Romero – Analista de SSO</w:t>
            </w:r>
          </w:p>
        </w:tc>
      </w:tr>
      <w:tr w:rsidR="00F066C2" w:rsidRPr="00F066C2" w:rsidTr="000C4988">
        <w:tc>
          <w:tcPr>
            <w:tcW w:w="1796" w:type="dxa"/>
            <w:shd w:val="clear" w:color="auto" w:fill="F2F2F2" w:themeFill="background1" w:themeFillShade="F2"/>
          </w:tcPr>
          <w:p w:rsidR="00F066C2" w:rsidRPr="00F066C2" w:rsidRDefault="00F066C2" w:rsidP="000C4988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es-ES_tradnl"/>
              </w:rPr>
            </w:pPr>
            <w:r w:rsidRPr="00F066C2">
              <w:rPr>
                <w:rFonts w:ascii="Times New Roman" w:eastAsia="Calibri" w:hAnsi="Times New Roman" w:cs="Times New Roman"/>
                <w:b/>
                <w:sz w:val="18"/>
                <w:szCs w:val="18"/>
                <w:lang w:val="es-ES_tradnl"/>
              </w:rPr>
              <w:t xml:space="preserve">Temario </w:t>
            </w:r>
          </w:p>
        </w:tc>
        <w:tc>
          <w:tcPr>
            <w:tcW w:w="6698" w:type="dxa"/>
          </w:tcPr>
          <w:p w:rsidR="00F066C2" w:rsidRPr="00F066C2" w:rsidRDefault="00F066C2" w:rsidP="000C4988">
            <w:pPr>
              <w:shd w:val="clear" w:color="auto" w:fill="FBE4D5" w:themeFill="accent2" w:themeFillTint="33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F066C2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“SOCIALIZACIÓN DEL REGLAMENTO INTERNO Y POLÍTICA DE SEGURIDAD Y SALUD OCUPACIONAL DEL GADPSDT</w:t>
            </w:r>
            <w:r w:rsidRPr="00F066C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”</w:t>
            </w:r>
          </w:p>
          <w:p w:rsidR="00F066C2" w:rsidRPr="00F066C2" w:rsidRDefault="00F066C2" w:rsidP="000C49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F066C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1.- </w:t>
            </w:r>
            <w:r w:rsidRPr="00F066C2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>Política de Seguridad y Salud Ocupacional</w:t>
            </w:r>
            <w:r w:rsidRPr="00F066C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</w:p>
          <w:p w:rsidR="00F066C2" w:rsidRPr="00F066C2" w:rsidRDefault="00F066C2" w:rsidP="000C49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F066C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2.- </w:t>
            </w:r>
            <w:r w:rsidRPr="00F066C2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>Capituló I / Disposiciones Generales</w:t>
            </w:r>
          </w:p>
          <w:p w:rsidR="00F066C2" w:rsidRPr="00F066C2" w:rsidRDefault="00F066C2" w:rsidP="000C49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F066C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3.-</w:t>
            </w:r>
            <w:r w:rsidRPr="00F066C2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 Capitulo II / Obligaciones de la Institución y Trabajadores </w:t>
            </w:r>
            <w:r w:rsidRPr="00F066C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</w:p>
          <w:p w:rsidR="00F066C2" w:rsidRPr="00F066C2" w:rsidRDefault="00F066C2" w:rsidP="000C49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F066C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4.- </w:t>
            </w:r>
            <w:r w:rsidRPr="00F066C2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Prohibiciones del Empleador </w:t>
            </w:r>
          </w:p>
          <w:p w:rsidR="00F066C2" w:rsidRPr="00F066C2" w:rsidRDefault="00F066C2" w:rsidP="000C49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F066C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5.-</w:t>
            </w:r>
            <w:r w:rsidRPr="00F066C2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 Obligaciones y Derechos de los Servidores Públicos y Trabajadores del GADPSDT  </w:t>
            </w:r>
          </w:p>
          <w:p w:rsidR="00F066C2" w:rsidRPr="00F066C2" w:rsidRDefault="00F066C2" w:rsidP="000C49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F066C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6.-</w:t>
            </w:r>
            <w:r w:rsidRPr="00F066C2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 Derechos de los Servidores Públicos y Trabajadores del GADPSDT </w:t>
            </w:r>
          </w:p>
          <w:p w:rsidR="00F066C2" w:rsidRPr="00F066C2" w:rsidRDefault="00F066C2" w:rsidP="000C49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F066C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7.-</w:t>
            </w:r>
            <w:r w:rsidRPr="00F066C2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 Prohibiciones de los Servidores Públicos y Trabajadores del GADPSDT</w:t>
            </w:r>
          </w:p>
          <w:p w:rsidR="00F066C2" w:rsidRPr="00F066C2" w:rsidRDefault="00F066C2" w:rsidP="000C49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F066C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8.-</w:t>
            </w:r>
            <w:r w:rsidRPr="00F066C2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 Sanciones / Faltas leves y Faltas Graves </w:t>
            </w:r>
          </w:p>
          <w:p w:rsidR="00F066C2" w:rsidRPr="00F066C2" w:rsidRDefault="00F066C2" w:rsidP="000C49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F066C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9.-</w:t>
            </w:r>
            <w:r w:rsidRPr="00F066C2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 Clases de Sanciones </w:t>
            </w:r>
          </w:p>
          <w:p w:rsidR="00F066C2" w:rsidRPr="00F066C2" w:rsidRDefault="00F066C2" w:rsidP="000C49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F066C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10.-</w:t>
            </w:r>
            <w:r w:rsidRPr="00F066C2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 Comité Paritario de Seguridad y Salud en el Trabajo </w:t>
            </w:r>
          </w:p>
          <w:p w:rsidR="00F066C2" w:rsidRPr="00F066C2" w:rsidRDefault="00F066C2" w:rsidP="000C49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F066C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11.-</w:t>
            </w:r>
            <w:r w:rsidRPr="00F066C2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 Funciones del Comité Paritario de Seguridad y Salud en el Trabajo</w:t>
            </w:r>
          </w:p>
          <w:p w:rsidR="00F066C2" w:rsidRPr="00F066C2" w:rsidRDefault="00F066C2" w:rsidP="000C4988">
            <w:pPr>
              <w:spacing w:after="0" w:line="240" w:lineRule="auto"/>
              <w:jc w:val="both"/>
              <w:rPr>
                <w:rFonts w:eastAsia="Times New Roman" w:cs="Calibri"/>
                <w:bCs/>
                <w:color w:val="000000"/>
                <w:sz w:val="18"/>
                <w:szCs w:val="18"/>
                <w:lang w:eastAsia="es-ES"/>
              </w:rPr>
            </w:pPr>
            <w:r w:rsidRPr="00F066C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12.-</w:t>
            </w:r>
            <w:r w:rsidRPr="00F066C2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 Funciones del Analista de Seguridad y Salud Ocupacional, entre otros </w:t>
            </w:r>
          </w:p>
        </w:tc>
      </w:tr>
      <w:tr w:rsidR="00F066C2" w:rsidRPr="00F61F39" w:rsidTr="000C4988">
        <w:tc>
          <w:tcPr>
            <w:tcW w:w="1796" w:type="dxa"/>
            <w:shd w:val="clear" w:color="auto" w:fill="F2F2F2" w:themeFill="background1" w:themeFillShade="F2"/>
          </w:tcPr>
          <w:p w:rsidR="00F066C2" w:rsidRPr="00F61F39" w:rsidRDefault="00F066C2" w:rsidP="000C4988">
            <w:pPr>
              <w:jc w:val="center"/>
              <w:rPr>
                <w:rFonts w:ascii="Times New Roman" w:eastAsia="Calibri" w:hAnsi="Times New Roman" w:cs="Times New Roman"/>
                <w:b/>
                <w:lang w:val="es-ES_tradnl"/>
              </w:rPr>
            </w:pPr>
            <w:r w:rsidRPr="00F61F39">
              <w:rPr>
                <w:rFonts w:ascii="Times New Roman" w:eastAsia="Calibri" w:hAnsi="Times New Roman" w:cs="Times New Roman"/>
                <w:b/>
                <w:lang w:val="es-ES_tradnl"/>
              </w:rPr>
              <w:t xml:space="preserve">Total de personas capacitadas </w:t>
            </w:r>
          </w:p>
        </w:tc>
        <w:tc>
          <w:tcPr>
            <w:tcW w:w="6698" w:type="dxa"/>
          </w:tcPr>
          <w:p w:rsidR="00F066C2" w:rsidRPr="00F61F39" w:rsidRDefault="00F63A02" w:rsidP="000C4988">
            <w:pPr>
              <w:pStyle w:val="Prrafodelista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b/>
                <w:lang w:val="es-ES_tradnl"/>
              </w:rPr>
            </w:pPr>
            <w:r w:rsidRPr="00F63A02">
              <w:rPr>
                <w:rFonts w:ascii="Times New Roman" w:hAnsi="Times New Roman"/>
                <w:b/>
                <w:lang w:val="es-ES_tradnl"/>
              </w:rPr>
              <w:t>7</w:t>
            </w:r>
            <w:r w:rsidR="00F066C2" w:rsidRPr="00F63A02">
              <w:rPr>
                <w:rFonts w:ascii="Times New Roman" w:hAnsi="Times New Roman"/>
                <w:b/>
                <w:lang w:val="es-ES_tradnl"/>
              </w:rPr>
              <w:t xml:space="preserve"> Personas Capacitadas </w:t>
            </w:r>
          </w:p>
        </w:tc>
      </w:tr>
    </w:tbl>
    <w:p w:rsidR="004250F7" w:rsidRDefault="004250F7" w:rsidP="00C228B5">
      <w:pPr>
        <w:spacing w:line="240" w:lineRule="auto"/>
        <w:rPr>
          <w:rFonts w:ascii="Times New Roman" w:hAnsi="Times New Roman"/>
          <w:b/>
          <w:szCs w:val="24"/>
        </w:rPr>
      </w:pPr>
    </w:p>
    <w:p w:rsidR="00C84016" w:rsidRDefault="00C84016" w:rsidP="00C84016">
      <w:pPr>
        <w:shd w:val="clear" w:color="auto" w:fill="FBE4D5" w:themeFill="accent2" w:themeFillTint="33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“SOCIALIZACIÓN DEL REGLAMENTO INTERNO Y POLÍTICA DE SEGURIDAD Y SALUD OCUPACIONAL DEL GADPSDT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”</w:t>
      </w:r>
    </w:p>
    <w:p w:rsidR="00C84016" w:rsidRPr="004250F7" w:rsidRDefault="00923EEC" w:rsidP="00C84016">
      <w:pPr>
        <w:spacing w:line="240" w:lineRule="auto"/>
        <w:rPr>
          <w:rFonts w:ascii="Times New Roman" w:hAnsi="Times New Roman"/>
          <w:b/>
          <w:szCs w:val="24"/>
        </w:rPr>
      </w:pPr>
      <w:r w:rsidRPr="00923EEC">
        <w:rPr>
          <w:rFonts w:ascii="Times New Roman" w:hAnsi="Times New Roman"/>
          <w:b/>
          <w:noProof/>
          <w:szCs w:val="24"/>
          <w:lang w:val="es-ES" w:eastAsia="es-ES"/>
        </w:rPr>
        <w:drawing>
          <wp:anchor distT="0" distB="0" distL="114300" distR="114300" simplePos="0" relativeHeight="251736064" behindDoc="0" locked="0" layoutInCell="1" allowOverlap="1">
            <wp:simplePos x="0" y="0"/>
            <wp:positionH relativeFrom="margin">
              <wp:posOffset>-70485</wp:posOffset>
            </wp:positionH>
            <wp:positionV relativeFrom="paragraph">
              <wp:posOffset>113030</wp:posOffset>
            </wp:positionV>
            <wp:extent cx="2914650" cy="3361055"/>
            <wp:effectExtent l="0" t="0" r="0" b="0"/>
            <wp:wrapNone/>
            <wp:docPr id="2" name="Imagen 2" descr="C:\Users\GMOLIN~1.GPT\AppData\Local\Temp\20170829_150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MOLIN~1.GPT\AppData\Local\Temp\20170829_15011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336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84016">
        <w:rPr>
          <w:rFonts w:ascii="Times New Roman" w:hAnsi="Times New Roman"/>
          <w:b/>
          <w:noProof/>
          <w:szCs w:val="24"/>
          <w:lang w:val="es-ES" w:eastAsia="es-ES"/>
        </w:rPr>
        <w:drawing>
          <wp:anchor distT="0" distB="0" distL="114300" distR="114300" simplePos="0" relativeHeight="251737088" behindDoc="0" locked="0" layoutInCell="1" allowOverlap="1">
            <wp:simplePos x="0" y="0"/>
            <wp:positionH relativeFrom="column">
              <wp:posOffset>3015615</wp:posOffset>
            </wp:positionH>
            <wp:positionV relativeFrom="paragraph">
              <wp:posOffset>159385</wp:posOffset>
            </wp:positionV>
            <wp:extent cx="2743200" cy="3324225"/>
            <wp:effectExtent l="0" t="0" r="0" b="9525"/>
            <wp:wrapNone/>
            <wp:docPr id="1" name="Imagen 1" descr="C:\Users\GMOLIN~1.GPT\AppData\Local\Temp\20170829_1634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MOLIN~1.GPT\AppData\Local\Temp\20170829_16343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332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07F2" w:rsidRDefault="007E07F2" w:rsidP="00C228B5">
      <w:pPr>
        <w:spacing w:line="240" w:lineRule="auto"/>
        <w:rPr>
          <w:rFonts w:ascii="Times New Roman" w:hAnsi="Times New Roman"/>
          <w:b/>
          <w:szCs w:val="24"/>
          <w:lang w:val="es-ES_tradnl"/>
        </w:rPr>
      </w:pPr>
    </w:p>
    <w:p w:rsidR="007E07F2" w:rsidRDefault="007E07F2" w:rsidP="00C228B5">
      <w:pPr>
        <w:spacing w:line="240" w:lineRule="auto"/>
        <w:rPr>
          <w:rFonts w:ascii="Times New Roman" w:hAnsi="Times New Roman"/>
          <w:b/>
          <w:szCs w:val="24"/>
          <w:lang w:val="es-ES_tradnl"/>
        </w:rPr>
      </w:pPr>
    </w:p>
    <w:p w:rsidR="007E07F2" w:rsidRDefault="007E07F2" w:rsidP="00C228B5">
      <w:pPr>
        <w:spacing w:line="240" w:lineRule="auto"/>
        <w:rPr>
          <w:rFonts w:ascii="Times New Roman" w:hAnsi="Times New Roman"/>
          <w:b/>
          <w:szCs w:val="24"/>
          <w:lang w:val="es-ES_tradnl"/>
        </w:rPr>
      </w:pPr>
    </w:p>
    <w:p w:rsidR="007E07F2" w:rsidRDefault="007E07F2" w:rsidP="00C228B5">
      <w:pPr>
        <w:spacing w:line="240" w:lineRule="auto"/>
        <w:rPr>
          <w:rFonts w:ascii="Times New Roman" w:hAnsi="Times New Roman"/>
          <w:b/>
          <w:szCs w:val="24"/>
          <w:lang w:val="es-ES_tradnl"/>
        </w:rPr>
      </w:pPr>
    </w:p>
    <w:p w:rsidR="007E07F2" w:rsidRDefault="007E07F2" w:rsidP="00C228B5">
      <w:pPr>
        <w:spacing w:line="240" w:lineRule="auto"/>
        <w:rPr>
          <w:rFonts w:ascii="Times New Roman" w:hAnsi="Times New Roman"/>
          <w:b/>
          <w:szCs w:val="24"/>
          <w:lang w:val="es-ES_tradnl"/>
        </w:rPr>
      </w:pPr>
    </w:p>
    <w:p w:rsidR="007E07F2" w:rsidRDefault="007E07F2" w:rsidP="00C228B5">
      <w:pPr>
        <w:spacing w:line="240" w:lineRule="auto"/>
        <w:rPr>
          <w:rFonts w:ascii="Times New Roman" w:hAnsi="Times New Roman"/>
          <w:b/>
          <w:szCs w:val="24"/>
          <w:lang w:val="es-ES_tradnl"/>
        </w:rPr>
      </w:pPr>
    </w:p>
    <w:p w:rsidR="007E07F2" w:rsidRDefault="007E07F2" w:rsidP="00C228B5">
      <w:pPr>
        <w:spacing w:line="240" w:lineRule="auto"/>
        <w:rPr>
          <w:rFonts w:ascii="Times New Roman" w:hAnsi="Times New Roman"/>
          <w:b/>
          <w:szCs w:val="24"/>
          <w:lang w:val="es-ES_tradnl"/>
        </w:rPr>
      </w:pPr>
    </w:p>
    <w:p w:rsidR="007E07F2" w:rsidRDefault="007E07F2" w:rsidP="00C228B5">
      <w:pPr>
        <w:spacing w:line="240" w:lineRule="auto"/>
        <w:rPr>
          <w:rFonts w:ascii="Times New Roman" w:hAnsi="Times New Roman"/>
          <w:b/>
          <w:szCs w:val="24"/>
          <w:lang w:val="es-ES_tradnl"/>
        </w:rPr>
      </w:pPr>
    </w:p>
    <w:p w:rsidR="007E07F2" w:rsidRDefault="007E07F2" w:rsidP="00C228B5">
      <w:pPr>
        <w:spacing w:line="240" w:lineRule="auto"/>
        <w:rPr>
          <w:rFonts w:ascii="Times New Roman" w:hAnsi="Times New Roman"/>
          <w:b/>
          <w:szCs w:val="24"/>
          <w:lang w:val="es-ES_tradnl"/>
        </w:rPr>
      </w:pPr>
    </w:p>
    <w:p w:rsidR="007E07F2" w:rsidRDefault="007E07F2" w:rsidP="00C228B5">
      <w:pPr>
        <w:spacing w:line="240" w:lineRule="auto"/>
        <w:rPr>
          <w:rFonts w:ascii="Times New Roman" w:hAnsi="Times New Roman"/>
          <w:b/>
          <w:szCs w:val="24"/>
          <w:lang w:val="es-ES_tradnl"/>
        </w:rPr>
      </w:pPr>
    </w:p>
    <w:p w:rsidR="007E07F2" w:rsidRDefault="007E07F2" w:rsidP="00C228B5">
      <w:pPr>
        <w:spacing w:line="240" w:lineRule="auto"/>
        <w:rPr>
          <w:rFonts w:ascii="Times New Roman" w:hAnsi="Times New Roman"/>
          <w:b/>
          <w:szCs w:val="24"/>
          <w:lang w:val="es-ES_tradnl"/>
        </w:rPr>
      </w:pPr>
    </w:p>
    <w:p w:rsidR="007E07F2" w:rsidRDefault="007E07F2" w:rsidP="00C228B5">
      <w:pPr>
        <w:spacing w:line="240" w:lineRule="auto"/>
        <w:rPr>
          <w:rFonts w:ascii="Times New Roman" w:hAnsi="Times New Roman"/>
          <w:b/>
          <w:szCs w:val="24"/>
          <w:lang w:val="es-ES_tradnl"/>
        </w:rPr>
      </w:pPr>
    </w:p>
    <w:p w:rsidR="007E07F2" w:rsidRDefault="007E07F2" w:rsidP="00C228B5">
      <w:pPr>
        <w:spacing w:line="240" w:lineRule="auto"/>
        <w:rPr>
          <w:rFonts w:ascii="Times New Roman" w:hAnsi="Times New Roman"/>
          <w:b/>
          <w:szCs w:val="24"/>
          <w:lang w:val="es-ES_tradnl"/>
        </w:rPr>
      </w:pPr>
    </w:p>
    <w:p w:rsidR="004250F7" w:rsidRDefault="004250F7" w:rsidP="00C228B5">
      <w:pPr>
        <w:spacing w:line="240" w:lineRule="auto"/>
        <w:rPr>
          <w:rFonts w:ascii="Times New Roman" w:hAnsi="Times New Roman"/>
          <w:b/>
          <w:szCs w:val="24"/>
          <w:lang w:val="es-ES_tradn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96"/>
        <w:gridCol w:w="6698"/>
      </w:tblGrid>
      <w:tr w:rsidR="00C84438" w:rsidRPr="00F066C2" w:rsidTr="00C84438">
        <w:tc>
          <w:tcPr>
            <w:tcW w:w="1796" w:type="dxa"/>
            <w:shd w:val="clear" w:color="auto" w:fill="FFF2CC" w:themeFill="accent4" w:themeFillTint="33"/>
          </w:tcPr>
          <w:p w:rsidR="00C84438" w:rsidRPr="00F066C2" w:rsidRDefault="00C84438" w:rsidP="000C4988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es-ES_tradnl"/>
              </w:rPr>
            </w:pPr>
            <w:r w:rsidRPr="00F066C2">
              <w:rPr>
                <w:rFonts w:ascii="Times New Roman" w:eastAsia="Calibri" w:hAnsi="Times New Roman" w:cs="Times New Roman"/>
                <w:b/>
                <w:sz w:val="18"/>
                <w:szCs w:val="18"/>
                <w:lang w:val="es-ES_tradnl"/>
              </w:rPr>
              <w:t>Día</w:t>
            </w:r>
          </w:p>
        </w:tc>
        <w:tc>
          <w:tcPr>
            <w:tcW w:w="6698" w:type="dxa"/>
            <w:shd w:val="clear" w:color="auto" w:fill="FFF2CC" w:themeFill="accent4" w:themeFillTint="33"/>
          </w:tcPr>
          <w:p w:rsidR="00C84438" w:rsidRPr="00F066C2" w:rsidRDefault="00C84438" w:rsidP="000C4988">
            <w:pPr>
              <w:rPr>
                <w:rFonts w:ascii="Times New Roman" w:eastAsia="Calibri" w:hAnsi="Times New Roman" w:cs="Times New Roman"/>
                <w:b/>
                <w:sz w:val="18"/>
                <w:szCs w:val="18"/>
                <w:lang w:val="es-ES_tradn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MIÈRCOLES 30</w:t>
            </w:r>
            <w:r w:rsidRPr="00F066C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DE AGOSTO DE 2017</w:t>
            </w:r>
          </w:p>
        </w:tc>
      </w:tr>
      <w:tr w:rsidR="00C84438" w:rsidRPr="00F066C2" w:rsidTr="000C4988">
        <w:tc>
          <w:tcPr>
            <w:tcW w:w="1796" w:type="dxa"/>
            <w:shd w:val="clear" w:color="auto" w:fill="F2F2F2" w:themeFill="background1" w:themeFillShade="F2"/>
          </w:tcPr>
          <w:p w:rsidR="00C84438" w:rsidRPr="00F066C2" w:rsidRDefault="00C84438" w:rsidP="000C4988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es-ES_tradnl"/>
              </w:rPr>
            </w:pPr>
            <w:r w:rsidRPr="00F066C2">
              <w:rPr>
                <w:rFonts w:ascii="Times New Roman" w:eastAsia="Calibri" w:hAnsi="Times New Roman" w:cs="Times New Roman"/>
                <w:b/>
                <w:sz w:val="18"/>
                <w:szCs w:val="18"/>
                <w:lang w:val="es-ES_tradnl"/>
              </w:rPr>
              <w:t>Hora</w:t>
            </w:r>
          </w:p>
        </w:tc>
        <w:tc>
          <w:tcPr>
            <w:tcW w:w="6698" w:type="dxa"/>
          </w:tcPr>
          <w:p w:rsidR="00C84438" w:rsidRPr="00BE770B" w:rsidRDefault="00C84438" w:rsidP="000C4988">
            <w:pPr>
              <w:rPr>
                <w:rFonts w:ascii="Times New Roman" w:eastAsia="Calibri" w:hAnsi="Times New Roman" w:cs="Times New Roman"/>
                <w:sz w:val="18"/>
                <w:szCs w:val="18"/>
                <w:lang w:val="es-ES_tradnl"/>
              </w:rPr>
            </w:pPr>
            <w:r w:rsidRPr="00BE770B"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15:30 PM – 16:30 PM  </w:t>
            </w:r>
            <w:r w:rsidRPr="00BE770B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 xml:space="preserve">  </w:t>
            </w:r>
          </w:p>
        </w:tc>
      </w:tr>
      <w:tr w:rsidR="00C84438" w:rsidRPr="00F066C2" w:rsidTr="000C4988">
        <w:tc>
          <w:tcPr>
            <w:tcW w:w="1796" w:type="dxa"/>
            <w:shd w:val="clear" w:color="auto" w:fill="F2F2F2" w:themeFill="background1" w:themeFillShade="F2"/>
          </w:tcPr>
          <w:p w:rsidR="00C84438" w:rsidRPr="00F066C2" w:rsidRDefault="00C84438" w:rsidP="000C4988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es-ES_tradnl"/>
              </w:rPr>
            </w:pPr>
            <w:r w:rsidRPr="00F066C2">
              <w:rPr>
                <w:rFonts w:ascii="Times New Roman" w:eastAsia="Calibri" w:hAnsi="Times New Roman" w:cs="Times New Roman"/>
                <w:b/>
                <w:sz w:val="18"/>
                <w:szCs w:val="18"/>
                <w:lang w:val="es-ES_tradnl"/>
              </w:rPr>
              <w:t xml:space="preserve">Lugar </w:t>
            </w:r>
          </w:p>
        </w:tc>
        <w:tc>
          <w:tcPr>
            <w:tcW w:w="6698" w:type="dxa"/>
          </w:tcPr>
          <w:p w:rsidR="00C84438" w:rsidRPr="00BE770B" w:rsidRDefault="002932F0" w:rsidP="000C4988">
            <w:pPr>
              <w:rPr>
                <w:rFonts w:ascii="Times New Roman" w:eastAsia="Calibri" w:hAnsi="Times New Roman" w:cs="Times New Roman"/>
                <w:sz w:val="18"/>
                <w:szCs w:val="18"/>
                <w:lang w:val="es-ES_tradnl"/>
              </w:rPr>
            </w:pPr>
            <w:r w:rsidRPr="00BE770B">
              <w:rPr>
                <w:rFonts w:ascii="Times New Roman" w:hAnsi="Times New Roman" w:cs="Times New Roman"/>
                <w:noProof/>
                <w:sz w:val="18"/>
                <w:szCs w:val="18"/>
                <w:lang w:val="es-ES" w:eastAsia="es-ES"/>
              </w:rPr>
              <w:drawing>
                <wp:anchor distT="0" distB="0" distL="114300" distR="114300" simplePos="0" relativeHeight="251722752" behindDoc="0" locked="0" layoutInCell="1" allowOverlap="1" wp14:anchorId="0A1F0F6E" wp14:editId="649FA26F">
                  <wp:simplePos x="0" y="0"/>
                  <wp:positionH relativeFrom="column">
                    <wp:posOffset>3060700</wp:posOffset>
                  </wp:positionH>
                  <wp:positionV relativeFrom="paragraph">
                    <wp:posOffset>-506730</wp:posOffset>
                  </wp:positionV>
                  <wp:extent cx="2038350" cy="1590675"/>
                  <wp:effectExtent l="0" t="0" r="0" b="9525"/>
                  <wp:wrapNone/>
                  <wp:docPr id="18" name="Imagen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082" t="21735" r="34600" b="28356"/>
                          <a:stretch/>
                        </pic:blipFill>
                        <pic:spPr bwMode="auto">
                          <a:xfrm>
                            <a:off x="0" y="0"/>
                            <a:ext cx="2038350" cy="1590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84438" w:rsidRPr="00BE77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Sala Legislativa </w:t>
            </w:r>
          </w:p>
        </w:tc>
      </w:tr>
      <w:tr w:rsidR="00C84438" w:rsidRPr="00F066C2" w:rsidTr="000C4988">
        <w:tc>
          <w:tcPr>
            <w:tcW w:w="1796" w:type="dxa"/>
            <w:shd w:val="clear" w:color="auto" w:fill="F2F2F2" w:themeFill="background1" w:themeFillShade="F2"/>
          </w:tcPr>
          <w:p w:rsidR="00C84438" w:rsidRPr="00F066C2" w:rsidRDefault="00C84438" w:rsidP="000C4988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es-ES_tradnl"/>
              </w:rPr>
            </w:pPr>
            <w:r w:rsidRPr="00F066C2">
              <w:rPr>
                <w:rFonts w:ascii="Times New Roman" w:eastAsia="Calibri" w:hAnsi="Times New Roman" w:cs="Times New Roman"/>
                <w:b/>
                <w:sz w:val="18"/>
                <w:szCs w:val="18"/>
                <w:lang w:val="es-ES_tradnl"/>
              </w:rPr>
              <w:t xml:space="preserve">Dirigido </w:t>
            </w:r>
          </w:p>
        </w:tc>
        <w:tc>
          <w:tcPr>
            <w:tcW w:w="6698" w:type="dxa"/>
          </w:tcPr>
          <w:p w:rsidR="00C84438" w:rsidRPr="00BE770B" w:rsidRDefault="00C84438" w:rsidP="00C84438">
            <w:pPr>
              <w:shd w:val="clear" w:color="auto" w:fill="E2EFD9" w:themeFill="accent6" w:themeFillTint="33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E770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DIRECCIÓN ADMINISTRATIVA </w:t>
            </w:r>
          </w:p>
          <w:p w:rsidR="00C84438" w:rsidRPr="00BE770B" w:rsidRDefault="00C84438" w:rsidP="00C84438">
            <w:pPr>
              <w:pStyle w:val="Prrafodelista"/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BE770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Talleres </w:t>
            </w:r>
          </w:p>
          <w:p w:rsidR="00C84438" w:rsidRPr="00BE770B" w:rsidRDefault="00C84438" w:rsidP="00C84438">
            <w:pPr>
              <w:pStyle w:val="Prrafodelista"/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BE770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Ayudantes  de servicios de limpieza </w:t>
            </w:r>
          </w:p>
          <w:p w:rsidR="00C84438" w:rsidRPr="00BE770B" w:rsidRDefault="00C84438" w:rsidP="00C84438">
            <w:pPr>
              <w:pStyle w:val="Prrafodelista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BE770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Técnico de electricidad y Ayudantes de mantenimiento </w:t>
            </w:r>
          </w:p>
          <w:p w:rsidR="00C84438" w:rsidRPr="00BE770B" w:rsidRDefault="00C84438" w:rsidP="00C84438">
            <w:pPr>
              <w:pStyle w:val="Prrafodelista"/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BE770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Ayudantes de Bodega y Proveeduría </w:t>
            </w:r>
          </w:p>
          <w:p w:rsidR="00C84438" w:rsidRPr="00BE770B" w:rsidRDefault="00C84438" w:rsidP="00C84438">
            <w:pPr>
              <w:pStyle w:val="Prrafodelista"/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BE770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Mensajero </w:t>
            </w:r>
          </w:p>
          <w:p w:rsidR="00C84438" w:rsidRPr="00BE770B" w:rsidRDefault="00C84438" w:rsidP="00C84438">
            <w:pPr>
              <w:pStyle w:val="Prrafodelista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BE770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Guardia de Seguridad  </w:t>
            </w:r>
          </w:p>
        </w:tc>
      </w:tr>
      <w:tr w:rsidR="00C84438" w:rsidRPr="00F066C2" w:rsidTr="000C4988">
        <w:tc>
          <w:tcPr>
            <w:tcW w:w="1796" w:type="dxa"/>
            <w:shd w:val="clear" w:color="auto" w:fill="F2F2F2" w:themeFill="background1" w:themeFillShade="F2"/>
          </w:tcPr>
          <w:p w:rsidR="00C84438" w:rsidRPr="00F066C2" w:rsidRDefault="00C84438" w:rsidP="000C4988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es-ES_tradnl"/>
              </w:rPr>
            </w:pPr>
            <w:r w:rsidRPr="00F066C2">
              <w:rPr>
                <w:rFonts w:ascii="Times New Roman" w:eastAsia="Calibri" w:hAnsi="Times New Roman" w:cs="Times New Roman"/>
                <w:b/>
                <w:sz w:val="18"/>
                <w:szCs w:val="18"/>
                <w:lang w:val="es-ES_tradnl"/>
              </w:rPr>
              <w:t xml:space="preserve">Instructor </w:t>
            </w:r>
          </w:p>
        </w:tc>
        <w:tc>
          <w:tcPr>
            <w:tcW w:w="6698" w:type="dxa"/>
          </w:tcPr>
          <w:p w:rsidR="00C84438" w:rsidRPr="00BE770B" w:rsidRDefault="00C84438" w:rsidP="000C4988">
            <w:pPr>
              <w:pStyle w:val="Prrafodelista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s-ES_tradnl"/>
              </w:rPr>
            </w:pPr>
            <w:proofErr w:type="spellStart"/>
            <w:r w:rsidRPr="00BE770B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es-ES"/>
              </w:rPr>
              <w:t>MSc</w:t>
            </w:r>
            <w:proofErr w:type="spellEnd"/>
            <w:r w:rsidRPr="00BE770B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es-ES"/>
              </w:rPr>
              <w:t>. Gladys Molina Romero – Analista de SSO</w:t>
            </w:r>
          </w:p>
        </w:tc>
      </w:tr>
      <w:tr w:rsidR="00C84438" w:rsidRPr="00F066C2" w:rsidTr="000C4988">
        <w:tc>
          <w:tcPr>
            <w:tcW w:w="1796" w:type="dxa"/>
            <w:shd w:val="clear" w:color="auto" w:fill="F2F2F2" w:themeFill="background1" w:themeFillShade="F2"/>
          </w:tcPr>
          <w:p w:rsidR="00C84438" w:rsidRPr="00F066C2" w:rsidRDefault="00C84438" w:rsidP="000C4988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es-ES_tradnl"/>
              </w:rPr>
            </w:pPr>
            <w:r w:rsidRPr="00F066C2">
              <w:rPr>
                <w:rFonts w:ascii="Times New Roman" w:eastAsia="Calibri" w:hAnsi="Times New Roman" w:cs="Times New Roman"/>
                <w:b/>
                <w:sz w:val="18"/>
                <w:szCs w:val="18"/>
                <w:lang w:val="es-ES_tradnl"/>
              </w:rPr>
              <w:t xml:space="preserve">Temario </w:t>
            </w:r>
          </w:p>
        </w:tc>
        <w:tc>
          <w:tcPr>
            <w:tcW w:w="6698" w:type="dxa"/>
          </w:tcPr>
          <w:p w:rsidR="00C84438" w:rsidRPr="00F066C2" w:rsidRDefault="00C84438" w:rsidP="000C4988">
            <w:pPr>
              <w:shd w:val="clear" w:color="auto" w:fill="FBE4D5" w:themeFill="accent2" w:themeFillTint="33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F066C2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“SOCIALIZACIÓN DEL REGLAMENTO INTERNO Y POLÍTICA DE SEGURIDAD Y SALUD OCUPACIONAL DEL GADPSDT</w:t>
            </w:r>
            <w:r w:rsidRPr="00F066C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”</w:t>
            </w:r>
          </w:p>
          <w:p w:rsidR="00C84438" w:rsidRPr="00F066C2" w:rsidRDefault="00C84438" w:rsidP="000C49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F066C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1.- </w:t>
            </w:r>
            <w:r w:rsidRPr="00F066C2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>Política de Seguridad y Salud Ocupacional</w:t>
            </w:r>
            <w:r w:rsidRPr="00F066C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</w:p>
          <w:p w:rsidR="00C84438" w:rsidRPr="00F066C2" w:rsidRDefault="00C84438" w:rsidP="000C49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F066C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2.- </w:t>
            </w:r>
            <w:r w:rsidRPr="00F066C2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>Capituló I / Disposiciones Generales</w:t>
            </w:r>
          </w:p>
          <w:p w:rsidR="00C84438" w:rsidRPr="00F066C2" w:rsidRDefault="00C84438" w:rsidP="000C49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F066C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3.-</w:t>
            </w:r>
            <w:r w:rsidRPr="00F066C2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 Capitulo II / Obligaciones de la Institución y Trabajadores </w:t>
            </w:r>
            <w:r w:rsidRPr="00F066C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</w:p>
          <w:p w:rsidR="00C84438" w:rsidRPr="00F066C2" w:rsidRDefault="00C84438" w:rsidP="000C49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F066C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4.- </w:t>
            </w:r>
            <w:r w:rsidRPr="00F066C2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Prohibiciones del Empleador </w:t>
            </w:r>
          </w:p>
          <w:p w:rsidR="00C84438" w:rsidRPr="00F066C2" w:rsidRDefault="00C84438" w:rsidP="000C49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F066C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5.-</w:t>
            </w:r>
            <w:r w:rsidRPr="00F066C2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 Obligaciones y Derechos de los Servidores Públicos y Trabajadores del GADPSDT  </w:t>
            </w:r>
          </w:p>
          <w:p w:rsidR="00C84438" w:rsidRPr="00F066C2" w:rsidRDefault="00C84438" w:rsidP="000C49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F066C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6.-</w:t>
            </w:r>
            <w:r w:rsidRPr="00F066C2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 Derechos de los Servidores Públicos y Trabajadores del GADPSDT </w:t>
            </w:r>
          </w:p>
          <w:p w:rsidR="00C84438" w:rsidRPr="00F066C2" w:rsidRDefault="00C84438" w:rsidP="000C49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F066C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7.-</w:t>
            </w:r>
            <w:r w:rsidRPr="00F066C2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 Prohibiciones de los Servidores Públicos y Trabajadores del GADPSDT</w:t>
            </w:r>
          </w:p>
          <w:p w:rsidR="00C84438" w:rsidRPr="00F066C2" w:rsidRDefault="00C84438" w:rsidP="000C49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F066C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8.-</w:t>
            </w:r>
            <w:r w:rsidRPr="00F066C2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 Sanciones / Faltas leves y Faltas Graves </w:t>
            </w:r>
          </w:p>
          <w:p w:rsidR="00C84438" w:rsidRPr="00F066C2" w:rsidRDefault="00C84438" w:rsidP="000C49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F066C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9.-</w:t>
            </w:r>
            <w:r w:rsidRPr="00F066C2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 Clases de Sanciones </w:t>
            </w:r>
          </w:p>
          <w:p w:rsidR="00C84438" w:rsidRPr="00F066C2" w:rsidRDefault="00C84438" w:rsidP="000C49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F066C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10.-</w:t>
            </w:r>
            <w:r w:rsidRPr="00F066C2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 Comité Paritario de Seguridad y Salud en el Trabajo </w:t>
            </w:r>
          </w:p>
          <w:p w:rsidR="00C84438" w:rsidRPr="00F066C2" w:rsidRDefault="00C84438" w:rsidP="000C49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F066C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11.-</w:t>
            </w:r>
            <w:r w:rsidRPr="00F066C2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 Funciones del Comité Paritario de Seguridad y Salud en el Trabajo</w:t>
            </w:r>
          </w:p>
          <w:p w:rsidR="00C84438" w:rsidRPr="00F066C2" w:rsidRDefault="00C84438" w:rsidP="000C4988">
            <w:pPr>
              <w:spacing w:after="0" w:line="240" w:lineRule="auto"/>
              <w:jc w:val="both"/>
              <w:rPr>
                <w:rFonts w:eastAsia="Times New Roman" w:cs="Calibri"/>
                <w:bCs/>
                <w:color w:val="000000"/>
                <w:sz w:val="18"/>
                <w:szCs w:val="18"/>
                <w:lang w:eastAsia="es-ES"/>
              </w:rPr>
            </w:pPr>
            <w:r w:rsidRPr="00F066C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12.-</w:t>
            </w:r>
            <w:r w:rsidRPr="00F066C2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 Funciones del Analista de Seguridad y Salud Ocupacional, entre otros </w:t>
            </w:r>
          </w:p>
        </w:tc>
      </w:tr>
      <w:tr w:rsidR="00C84438" w:rsidRPr="00F61F39" w:rsidTr="000C4988">
        <w:tc>
          <w:tcPr>
            <w:tcW w:w="1796" w:type="dxa"/>
            <w:shd w:val="clear" w:color="auto" w:fill="F2F2F2" w:themeFill="background1" w:themeFillShade="F2"/>
          </w:tcPr>
          <w:p w:rsidR="00C84438" w:rsidRPr="00F61F39" w:rsidRDefault="00C84438" w:rsidP="000C4988">
            <w:pPr>
              <w:jc w:val="center"/>
              <w:rPr>
                <w:rFonts w:ascii="Times New Roman" w:eastAsia="Calibri" w:hAnsi="Times New Roman" w:cs="Times New Roman"/>
                <w:b/>
                <w:lang w:val="es-ES_tradnl"/>
              </w:rPr>
            </w:pPr>
            <w:r w:rsidRPr="00F61F39">
              <w:rPr>
                <w:rFonts w:ascii="Times New Roman" w:eastAsia="Calibri" w:hAnsi="Times New Roman" w:cs="Times New Roman"/>
                <w:b/>
                <w:lang w:val="es-ES_tradnl"/>
              </w:rPr>
              <w:t xml:space="preserve">Total de personas capacitadas </w:t>
            </w:r>
          </w:p>
        </w:tc>
        <w:tc>
          <w:tcPr>
            <w:tcW w:w="6698" w:type="dxa"/>
          </w:tcPr>
          <w:p w:rsidR="00C84438" w:rsidRPr="00F61F39" w:rsidRDefault="00072465" w:rsidP="000C4988">
            <w:pPr>
              <w:pStyle w:val="Prrafodelista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b/>
                <w:lang w:val="es-ES_tradnl"/>
              </w:rPr>
            </w:pPr>
            <w:r w:rsidRPr="00072465">
              <w:rPr>
                <w:rFonts w:ascii="Times New Roman" w:hAnsi="Times New Roman"/>
                <w:b/>
                <w:lang w:val="es-ES_tradnl"/>
              </w:rPr>
              <w:t xml:space="preserve">22 </w:t>
            </w:r>
            <w:r w:rsidR="00C84438" w:rsidRPr="00072465">
              <w:rPr>
                <w:rFonts w:ascii="Times New Roman" w:hAnsi="Times New Roman"/>
                <w:b/>
                <w:lang w:val="es-ES_tradnl"/>
              </w:rPr>
              <w:t xml:space="preserve">Personas Capacitadas </w:t>
            </w:r>
          </w:p>
        </w:tc>
      </w:tr>
    </w:tbl>
    <w:p w:rsidR="004250F7" w:rsidRDefault="003D2F2F" w:rsidP="00C228B5">
      <w:pPr>
        <w:spacing w:line="240" w:lineRule="auto"/>
        <w:rPr>
          <w:rFonts w:ascii="Times New Roman" w:hAnsi="Times New Roman"/>
          <w:b/>
          <w:szCs w:val="24"/>
          <w:lang w:val="es-ES_tradnl"/>
        </w:rPr>
      </w:pPr>
      <w:r w:rsidRPr="003D2F2F">
        <w:rPr>
          <w:rFonts w:ascii="Times New Roman" w:hAnsi="Times New Roman"/>
          <w:b/>
          <w:noProof/>
          <w:szCs w:val="24"/>
          <w:lang w:val="es-ES" w:eastAsia="es-ES"/>
        </w:rPr>
        <w:drawing>
          <wp:anchor distT="0" distB="0" distL="114300" distR="114300" simplePos="0" relativeHeight="251738112" behindDoc="0" locked="0" layoutInCell="1" allowOverlap="1">
            <wp:simplePos x="0" y="0"/>
            <wp:positionH relativeFrom="column">
              <wp:posOffset>-213360</wp:posOffset>
            </wp:positionH>
            <wp:positionV relativeFrom="paragraph">
              <wp:posOffset>267970</wp:posOffset>
            </wp:positionV>
            <wp:extent cx="2943225" cy="3037205"/>
            <wp:effectExtent l="0" t="0" r="9525" b="0"/>
            <wp:wrapNone/>
            <wp:docPr id="3" name="Imagen 3" descr="C:\Users\GMOLIN~1.GPT\AppData\Local\Temp\20170830_1639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MOLIN~1.GPT\AppData\Local\Temp\20170830_16393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3037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50F7" w:rsidRDefault="003D2F2F" w:rsidP="00C228B5">
      <w:pPr>
        <w:spacing w:line="240" w:lineRule="auto"/>
        <w:rPr>
          <w:rFonts w:ascii="Times New Roman" w:hAnsi="Times New Roman"/>
          <w:b/>
          <w:szCs w:val="24"/>
          <w:lang w:val="es-ES_tradnl"/>
        </w:rPr>
      </w:pPr>
      <w:r w:rsidRPr="003D2F2F">
        <w:rPr>
          <w:rFonts w:ascii="Times New Roman" w:hAnsi="Times New Roman"/>
          <w:b/>
          <w:noProof/>
          <w:szCs w:val="24"/>
          <w:lang w:val="es-ES" w:eastAsia="es-ES"/>
        </w:rPr>
        <w:drawing>
          <wp:anchor distT="0" distB="0" distL="114300" distR="114300" simplePos="0" relativeHeight="251739136" behindDoc="0" locked="0" layoutInCell="1" allowOverlap="1">
            <wp:simplePos x="0" y="0"/>
            <wp:positionH relativeFrom="column">
              <wp:posOffset>2825115</wp:posOffset>
            </wp:positionH>
            <wp:positionV relativeFrom="paragraph">
              <wp:posOffset>8890</wp:posOffset>
            </wp:positionV>
            <wp:extent cx="2970600" cy="3037205"/>
            <wp:effectExtent l="0" t="0" r="1270" b="0"/>
            <wp:wrapNone/>
            <wp:docPr id="5" name="Imagen 5" descr="C:\Users\GMOLIN~1.GPT\AppData\Local\Temp\20170830_1639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MOLIN~1.GPT\AppData\Local\Temp\20170830_16394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0600" cy="3037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50F7" w:rsidRDefault="004250F7" w:rsidP="00C228B5">
      <w:pPr>
        <w:spacing w:line="240" w:lineRule="auto"/>
        <w:rPr>
          <w:rFonts w:ascii="Times New Roman" w:hAnsi="Times New Roman"/>
          <w:b/>
          <w:szCs w:val="24"/>
          <w:lang w:val="es-ES_tradnl"/>
        </w:rPr>
      </w:pPr>
    </w:p>
    <w:p w:rsidR="004250F7" w:rsidRDefault="004250F7" w:rsidP="00C228B5">
      <w:pPr>
        <w:spacing w:line="240" w:lineRule="auto"/>
        <w:rPr>
          <w:rFonts w:ascii="Times New Roman" w:hAnsi="Times New Roman"/>
          <w:b/>
          <w:szCs w:val="24"/>
          <w:lang w:val="es-ES_tradnl"/>
        </w:rPr>
      </w:pPr>
    </w:p>
    <w:p w:rsidR="004250F7" w:rsidRDefault="004250F7" w:rsidP="00C228B5">
      <w:pPr>
        <w:spacing w:line="240" w:lineRule="auto"/>
        <w:rPr>
          <w:rFonts w:ascii="Times New Roman" w:hAnsi="Times New Roman"/>
          <w:b/>
          <w:szCs w:val="24"/>
          <w:lang w:val="es-ES_tradnl"/>
        </w:rPr>
      </w:pPr>
    </w:p>
    <w:p w:rsidR="004250F7" w:rsidRDefault="004250F7" w:rsidP="00C228B5">
      <w:pPr>
        <w:spacing w:line="240" w:lineRule="auto"/>
        <w:rPr>
          <w:rFonts w:ascii="Times New Roman" w:hAnsi="Times New Roman"/>
          <w:b/>
          <w:szCs w:val="24"/>
          <w:lang w:val="es-ES_tradnl"/>
        </w:rPr>
      </w:pPr>
    </w:p>
    <w:p w:rsidR="004250F7" w:rsidRDefault="004250F7" w:rsidP="00C228B5">
      <w:pPr>
        <w:spacing w:line="240" w:lineRule="auto"/>
        <w:rPr>
          <w:rFonts w:ascii="Times New Roman" w:hAnsi="Times New Roman"/>
          <w:b/>
          <w:szCs w:val="24"/>
          <w:lang w:val="es-ES_tradnl"/>
        </w:rPr>
      </w:pPr>
    </w:p>
    <w:p w:rsidR="004250F7" w:rsidRDefault="004250F7" w:rsidP="00C228B5">
      <w:pPr>
        <w:spacing w:line="240" w:lineRule="auto"/>
        <w:rPr>
          <w:rFonts w:ascii="Times New Roman" w:hAnsi="Times New Roman"/>
          <w:b/>
          <w:szCs w:val="24"/>
          <w:lang w:val="es-ES_tradnl"/>
        </w:rPr>
      </w:pPr>
    </w:p>
    <w:p w:rsidR="004250F7" w:rsidRDefault="004250F7" w:rsidP="00C228B5">
      <w:pPr>
        <w:spacing w:line="240" w:lineRule="auto"/>
        <w:rPr>
          <w:rFonts w:ascii="Times New Roman" w:hAnsi="Times New Roman"/>
          <w:b/>
          <w:szCs w:val="24"/>
          <w:lang w:val="es-ES_tradnl"/>
        </w:rPr>
      </w:pPr>
    </w:p>
    <w:p w:rsidR="004250F7" w:rsidRDefault="004250F7" w:rsidP="00C228B5">
      <w:pPr>
        <w:spacing w:line="240" w:lineRule="auto"/>
        <w:rPr>
          <w:rFonts w:ascii="Times New Roman" w:hAnsi="Times New Roman"/>
          <w:b/>
          <w:szCs w:val="24"/>
          <w:lang w:val="es-ES_tradnl"/>
        </w:rPr>
      </w:pPr>
    </w:p>
    <w:p w:rsidR="004250F7" w:rsidRDefault="004250F7" w:rsidP="00C228B5">
      <w:pPr>
        <w:spacing w:line="240" w:lineRule="auto"/>
        <w:rPr>
          <w:rFonts w:ascii="Times New Roman" w:hAnsi="Times New Roman"/>
          <w:b/>
          <w:szCs w:val="24"/>
          <w:lang w:val="es-ES_tradnl"/>
        </w:rPr>
      </w:pPr>
    </w:p>
    <w:p w:rsidR="00461B92" w:rsidRDefault="00461B92" w:rsidP="00C228B5">
      <w:pPr>
        <w:spacing w:line="240" w:lineRule="auto"/>
        <w:rPr>
          <w:rFonts w:ascii="Times New Roman" w:hAnsi="Times New Roman"/>
          <w:b/>
          <w:sz w:val="24"/>
          <w:szCs w:val="24"/>
          <w:lang w:val="es-ES_tradn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96"/>
        <w:gridCol w:w="6698"/>
      </w:tblGrid>
      <w:tr w:rsidR="00CE3A74" w:rsidRPr="00F61F39" w:rsidTr="00DD0AD2">
        <w:tc>
          <w:tcPr>
            <w:tcW w:w="1796" w:type="dxa"/>
            <w:shd w:val="clear" w:color="auto" w:fill="99FFCC"/>
          </w:tcPr>
          <w:p w:rsidR="00CE3A74" w:rsidRPr="00573933" w:rsidRDefault="00CE3A74" w:rsidP="000C498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s-ES_tradnl"/>
              </w:rPr>
            </w:pPr>
            <w:r w:rsidRPr="00573933">
              <w:rPr>
                <w:rFonts w:ascii="Times New Roman" w:eastAsia="Calibri" w:hAnsi="Times New Roman" w:cs="Times New Roman"/>
                <w:b/>
                <w:sz w:val="20"/>
                <w:szCs w:val="20"/>
                <w:lang w:val="es-ES_tradnl"/>
              </w:rPr>
              <w:lastRenderedPageBreak/>
              <w:t>Día</w:t>
            </w:r>
          </w:p>
        </w:tc>
        <w:tc>
          <w:tcPr>
            <w:tcW w:w="6698" w:type="dxa"/>
            <w:shd w:val="clear" w:color="auto" w:fill="99FFCC"/>
          </w:tcPr>
          <w:p w:rsidR="00CE3A74" w:rsidRPr="00355375" w:rsidRDefault="0022606F" w:rsidP="00DD0AD2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val="es-ES_tradnl"/>
              </w:rPr>
            </w:pPr>
            <w:r w:rsidRPr="00A8315F">
              <w:rPr>
                <w:noProof/>
                <w:sz w:val="24"/>
                <w:szCs w:val="24"/>
                <w:lang w:val="es-ES" w:eastAsia="es-ES"/>
              </w:rPr>
              <w:drawing>
                <wp:anchor distT="0" distB="0" distL="114300" distR="114300" simplePos="0" relativeHeight="251724800" behindDoc="0" locked="0" layoutInCell="1" allowOverlap="1" wp14:anchorId="32F1A3D9" wp14:editId="7B279824">
                  <wp:simplePos x="0" y="0"/>
                  <wp:positionH relativeFrom="column">
                    <wp:posOffset>3469640</wp:posOffset>
                  </wp:positionH>
                  <wp:positionV relativeFrom="paragraph">
                    <wp:posOffset>-227965</wp:posOffset>
                  </wp:positionV>
                  <wp:extent cx="1190625" cy="857250"/>
                  <wp:effectExtent l="0" t="0" r="9525" b="0"/>
                  <wp:wrapNone/>
                  <wp:docPr id="1079" name="Imagen 1079" descr="Resultado de imagen para TRABAJOS CON PANTALLAS DE VISUALIZACIÒN DE DAT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Resultado de imagen para TRABAJOS CON PANTALLAS DE VISUALIZACIÒN DE DAT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87E08">
              <w:rPr>
                <w:rFonts w:ascii="Times New Roman" w:eastAsia="Calibri" w:hAnsi="Times New Roman" w:cs="Times New Roman"/>
                <w:b/>
                <w:sz w:val="20"/>
                <w:szCs w:val="20"/>
                <w:lang w:val="es-ES_tradnl"/>
              </w:rPr>
              <w:t xml:space="preserve">JUEVES </w:t>
            </w:r>
            <w:r w:rsidR="00DD0AD2">
              <w:rPr>
                <w:rFonts w:ascii="Times New Roman" w:eastAsia="Calibri" w:hAnsi="Times New Roman" w:cs="Times New Roman"/>
                <w:b/>
                <w:sz w:val="20"/>
                <w:szCs w:val="20"/>
                <w:lang w:val="es-ES_tradnl"/>
              </w:rPr>
              <w:t>31 DE AGOSTO DE 2017</w:t>
            </w:r>
          </w:p>
        </w:tc>
      </w:tr>
      <w:tr w:rsidR="00CE3A74" w:rsidRPr="00F61F39" w:rsidTr="000C4988">
        <w:tc>
          <w:tcPr>
            <w:tcW w:w="1796" w:type="dxa"/>
            <w:shd w:val="clear" w:color="auto" w:fill="F2F2F2" w:themeFill="background1" w:themeFillShade="F2"/>
          </w:tcPr>
          <w:p w:rsidR="00CE3A74" w:rsidRPr="00573933" w:rsidRDefault="00CE3A74" w:rsidP="000C498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s-ES_tradnl"/>
              </w:rPr>
            </w:pPr>
            <w:r w:rsidRPr="00573933">
              <w:rPr>
                <w:rFonts w:ascii="Times New Roman" w:eastAsia="Calibri" w:hAnsi="Times New Roman" w:cs="Times New Roman"/>
                <w:b/>
                <w:sz w:val="20"/>
                <w:szCs w:val="20"/>
                <w:lang w:val="es-ES_tradnl"/>
              </w:rPr>
              <w:t>Hora</w:t>
            </w:r>
          </w:p>
        </w:tc>
        <w:tc>
          <w:tcPr>
            <w:tcW w:w="6698" w:type="dxa"/>
          </w:tcPr>
          <w:p w:rsidR="00CE3A74" w:rsidRPr="00BE770B" w:rsidRDefault="00DD0AD2" w:rsidP="000C4988">
            <w:pPr>
              <w:rPr>
                <w:rFonts w:ascii="Times New Roman" w:eastAsia="Calibri" w:hAnsi="Times New Roman" w:cs="Times New Roman"/>
                <w:sz w:val="18"/>
                <w:szCs w:val="18"/>
                <w:lang w:val="es-ES_tradnl"/>
              </w:rPr>
            </w:pPr>
            <w:r w:rsidRPr="00BE770B">
              <w:rPr>
                <w:rFonts w:ascii="Times New Roman" w:hAnsi="Times New Roman" w:cs="Times New Roman"/>
                <w:noProof/>
                <w:sz w:val="18"/>
                <w:szCs w:val="18"/>
                <w:lang w:val="es-ES" w:eastAsia="es-ES"/>
              </w:rPr>
              <w:t>8</w:t>
            </w:r>
            <w:r w:rsidR="00CE3A74" w:rsidRPr="00BE770B">
              <w:rPr>
                <w:rFonts w:ascii="Times New Roman" w:hAnsi="Times New Roman" w:cs="Times New Roman"/>
                <w:noProof/>
                <w:sz w:val="18"/>
                <w:szCs w:val="18"/>
                <w:lang w:val="es-ES" w:eastAsia="es-ES"/>
              </w:rPr>
              <w:t xml:space="preserve">:30 am – 8:30 am </w:t>
            </w:r>
            <w:r w:rsidR="00CE3A74" w:rsidRPr="00BE770B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 xml:space="preserve">    </w:t>
            </w:r>
          </w:p>
        </w:tc>
      </w:tr>
      <w:tr w:rsidR="00CE3A74" w:rsidRPr="00F61F39" w:rsidTr="000C4988">
        <w:tc>
          <w:tcPr>
            <w:tcW w:w="1796" w:type="dxa"/>
            <w:shd w:val="clear" w:color="auto" w:fill="F2F2F2" w:themeFill="background1" w:themeFillShade="F2"/>
          </w:tcPr>
          <w:p w:rsidR="00CE3A74" w:rsidRPr="00573933" w:rsidRDefault="00CE3A74" w:rsidP="000C498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s-ES_tradnl"/>
              </w:rPr>
            </w:pPr>
            <w:r w:rsidRPr="00573933">
              <w:rPr>
                <w:rFonts w:ascii="Times New Roman" w:eastAsia="Calibri" w:hAnsi="Times New Roman" w:cs="Times New Roman"/>
                <w:b/>
                <w:sz w:val="20"/>
                <w:szCs w:val="20"/>
                <w:lang w:val="es-ES_tradnl"/>
              </w:rPr>
              <w:t xml:space="preserve">Lugar </w:t>
            </w:r>
          </w:p>
        </w:tc>
        <w:tc>
          <w:tcPr>
            <w:tcW w:w="6698" w:type="dxa"/>
          </w:tcPr>
          <w:p w:rsidR="00CE3A74" w:rsidRPr="00BE770B" w:rsidRDefault="0022606F" w:rsidP="000C4988">
            <w:pPr>
              <w:rPr>
                <w:rFonts w:ascii="Times New Roman" w:eastAsia="Calibri" w:hAnsi="Times New Roman" w:cs="Times New Roman"/>
                <w:sz w:val="18"/>
                <w:szCs w:val="18"/>
                <w:lang w:val="es-ES_tradnl"/>
              </w:rPr>
            </w:pPr>
            <w:r w:rsidRPr="00BE770B">
              <w:rPr>
                <w:rFonts w:ascii="Times New Roman" w:hAnsi="Times New Roman" w:cs="Times New Roman"/>
                <w:noProof/>
                <w:sz w:val="18"/>
                <w:szCs w:val="18"/>
                <w:lang w:val="es-ES" w:eastAsia="es-ES"/>
              </w:rPr>
              <w:drawing>
                <wp:anchor distT="0" distB="0" distL="114300" distR="114300" simplePos="0" relativeHeight="251732992" behindDoc="0" locked="0" layoutInCell="1" allowOverlap="1" wp14:anchorId="75B997EC" wp14:editId="6C062753">
                  <wp:simplePos x="0" y="0"/>
                  <wp:positionH relativeFrom="margin">
                    <wp:posOffset>3253740</wp:posOffset>
                  </wp:positionH>
                  <wp:positionV relativeFrom="paragraph">
                    <wp:posOffset>4445</wp:posOffset>
                  </wp:positionV>
                  <wp:extent cx="1524000" cy="666750"/>
                  <wp:effectExtent l="0" t="0" r="0" b="0"/>
                  <wp:wrapNone/>
                  <wp:docPr id="1080" name="Imagen 1080" descr="Resultado de imagen para PAUSAS ACTIVA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Resultado de imagen para PAUSAS ACTIVA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292" t="7764" r="1364" b="32952"/>
                          <a:stretch/>
                        </pic:blipFill>
                        <pic:spPr bwMode="auto">
                          <a:xfrm>
                            <a:off x="0" y="0"/>
                            <a:ext cx="152400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E3A74" w:rsidRPr="00BE77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Sala Legislativa </w:t>
            </w:r>
          </w:p>
        </w:tc>
      </w:tr>
      <w:tr w:rsidR="00CE3A74" w:rsidRPr="00F61F39" w:rsidTr="000C4988">
        <w:tc>
          <w:tcPr>
            <w:tcW w:w="1796" w:type="dxa"/>
            <w:shd w:val="clear" w:color="auto" w:fill="F2F2F2" w:themeFill="background1" w:themeFillShade="F2"/>
          </w:tcPr>
          <w:p w:rsidR="00CE3A74" w:rsidRPr="00573933" w:rsidRDefault="00CE3A74" w:rsidP="000C498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s-ES_tradnl"/>
              </w:rPr>
            </w:pPr>
            <w:r w:rsidRPr="00573933">
              <w:rPr>
                <w:rFonts w:ascii="Times New Roman" w:eastAsia="Calibri" w:hAnsi="Times New Roman" w:cs="Times New Roman"/>
                <w:b/>
                <w:sz w:val="20"/>
                <w:szCs w:val="20"/>
                <w:lang w:val="es-ES_tradnl"/>
              </w:rPr>
              <w:t xml:space="preserve">Dirigido </w:t>
            </w:r>
          </w:p>
        </w:tc>
        <w:tc>
          <w:tcPr>
            <w:tcW w:w="6698" w:type="dxa"/>
          </w:tcPr>
          <w:p w:rsidR="0022606F" w:rsidRPr="00BE770B" w:rsidRDefault="0022606F" w:rsidP="0022606F">
            <w:pPr>
              <w:shd w:val="clear" w:color="auto" w:fill="FFF2CC" w:themeFill="accent4" w:themeFillTint="33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E770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LOSEP</w:t>
            </w:r>
          </w:p>
          <w:p w:rsidR="0022606F" w:rsidRPr="00BE770B" w:rsidRDefault="0022606F" w:rsidP="0022606F">
            <w:pPr>
              <w:pStyle w:val="Prrafodelista"/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BE770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Prefectura </w:t>
            </w:r>
          </w:p>
          <w:p w:rsidR="0022606F" w:rsidRPr="00BE770B" w:rsidRDefault="0022606F" w:rsidP="0022606F">
            <w:pPr>
              <w:pStyle w:val="Prrafodelista"/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BE770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Viceprefectura</w:t>
            </w:r>
            <w:proofErr w:type="spellEnd"/>
            <w:r w:rsidRPr="00BE770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 </w:t>
            </w:r>
          </w:p>
          <w:p w:rsidR="0022606F" w:rsidRPr="00BE770B" w:rsidRDefault="002932F0" w:rsidP="0022606F">
            <w:pPr>
              <w:pStyle w:val="Prrafodelista"/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066C2">
              <w:rPr>
                <w:noProof/>
                <w:sz w:val="18"/>
                <w:szCs w:val="18"/>
                <w:lang w:eastAsia="es-ES"/>
              </w:rPr>
              <w:drawing>
                <wp:anchor distT="0" distB="0" distL="114300" distR="114300" simplePos="0" relativeHeight="251726848" behindDoc="0" locked="0" layoutInCell="1" allowOverlap="1" wp14:anchorId="732197FD" wp14:editId="6AD0C855">
                  <wp:simplePos x="0" y="0"/>
                  <wp:positionH relativeFrom="column">
                    <wp:posOffset>3260090</wp:posOffset>
                  </wp:positionH>
                  <wp:positionV relativeFrom="paragraph">
                    <wp:posOffset>74295</wp:posOffset>
                  </wp:positionV>
                  <wp:extent cx="1857375" cy="1449447"/>
                  <wp:effectExtent l="0" t="0" r="0" b="0"/>
                  <wp:wrapNone/>
                  <wp:docPr id="20" name="Imagen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082" t="21735" r="34600" b="28356"/>
                          <a:stretch/>
                        </pic:blipFill>
                        <pic:spPr bwMode="auto">
                          <a:xfrm>
                            <a:off x="0" y="0"/>
                            <a:ext cx="1857375" cy="14494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2606F" w:rsidRPr="00BE770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Secretaria General </w:t>
            </w:r>
          </w:p>
          <w:p w:rsidR="0022606F" w:rsidRPr="00BE770B" w:rsidRDefault="0022606F" w:rsidP="0022606F">
            <w:pPr>
              <w:pStyle w:val="Prrafodelista"/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BE770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Auditoria Interna </w:t>
            </w:r>
          </w:p>
          <w:p w:rsidR="0022606F" w:rsidRPr="00BE770B" w:rsidRDefault="0022606F" w:rsidP="0022606F">
            <w:pPr>
              <w:pStyle w:val="Prrafodelista"/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BE770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Dirección de Gestión de Procuraduría Sindica </w:t>
            </w:r>
          </w:p>
          <w:p w:rsidR="0022606F" w:rsidRPr="00BE770B" w:rsidRDefault="0022606F" w:rsidP="0022606F">
            <w:pPr>
              <w:pStyle w:val="Prrafodelista"/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BE770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Dirección de Gestión de Obras Públicas </w:t>
            </w:r>
          </w:p>
          <w:p w:rsidR="0022606F" w:rsidRPr="00BE770B" w:rsidRDefault="0022606F" w:rsidP="0022606F">
            <w:pPr>
              <w:pStyle w:val="Prrafodelista"/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BE770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Dirección de Gestión de Talento Humano </w:t>
            </w:r>
          </w:p>
          <w:p w:rsidR="0022606F" w:rsidRPr="00BE770B" w:rsidRDefault="0022606F" w:rsidP="0022606F">
            <w:pPr>
              <w:pStyle w:val="Prrafodelista"/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BE770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Dirección de Gestión de Planificación </w:t>
            </w:r>
          </w:p>
          <w:p w:rsidR="0022606F" w:rsidRPr="00BE770B" w:rsidRDefault="0022606F" w:rsidP="0022606F">
            <w:pPr>
              <w:pStyle w:val="Prrafodelista"/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BE770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Dirección de Gestión de Administración General  </w:t>
            </w:r>
          </w:p>
          <w:p w:rsidR="0022606F" w:rsidRPr="00BE770B" w:rsidRDefault="0022606F" w:rsidP="0022606F">
            <w:pPr>
              <w:pStyle w:val="Prrafodelista"/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BE770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Dirección de Gestión Financiera </w:t>
            </w:r>
          </w:p>
          <w:p w:rsidR="0022606F" w:rsidRPr="00BE770B" w:rsidRDefault="0022606F" w:rsidP="0022606F">
            <w:pPr>
              <w:pStyle w:val="Prrafodelista"/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BE770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Dirección de Gestión de Comunicación </w:t>
            </w:r>
          </w:p>
          <w:p w:rsidR="00CE3A74" w:rsidRPr="00BE770B" w:rsidRDefault="0022606F" w:rsidP="0022606F">
            <w:pPr>
              <w:pStyle w:val="Prrafodelista"/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BE770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Dirección de Gestión Ambiental y Desarrollo Económico</w:t>
            </w:r>
          </w:p>
        </w:tc>
      </w:tr>
      <w:tr w:rsidR="00CE3A74" w:rsidRPr="00F61F39" w:rsidTr="000C4988">
        <w:tc>
          <w:tcPr>
            <w:tcW w:w="1796" w:type="dxa"/>
            <w:shd w:val="clear" w:color="auto" w:fill="F2F2F2" w:themeFill="background1" w:themeFillShade="F2"/>
          </w:tcPr>
          <w:p w:rsidR="00CE3A74" w:rsidRPr="00573933" w:rsidRDefault="00C84438" w:rsidP="000C498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s-ES_tradnl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es-ES_tradnl"/>
              </w:rPr>
              <w:t>Instructor</w:t>
            </w:r>
          </w:p>
        </w:tc>
        <w:tc>
          <w:tcPr>
            <w:tcW w:w="6698" w:type="dxa"/>
          </w:tcPr>
          <w:p w:rsidR="00CE3A74" w:rsidRPr="00D53E5F" w:rsidRDefault="00CE3A74" w:rsidP="00C84438">
            <w:pPr>
              <w:pStyle w:val="Prrafodelista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s-ES_tradnl"/>
              </w:rPr>
            </w:pPr>
            <w:proofErr w:type="spellStart"/>
            <w:r w:rsidRPr="00D53E5F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es-ES"/>
              </w:rPr>
              <w:t>MSc</w:t>
            </w:r>
            <w:proofErr w:type="spellEnd"/>
            <w:r w:rsidRPr="00D53E5F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es-ES"/>
              </w:rPr>
              <w:t xml:space="preserve">. Gladys </w:t>
            </w:r>
            <w:r w:rsidR="00C84438" w:rsidRPr="00D53E5F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es-ES"/>
              </w:rPr>
              <w:t>Molina Romero – Analista de SSO</w:t>
            </w:r>
          </w:p>
        </w:tc>
      </w:tr>
      <w:tr w:rsidR="00CE3A74" w:rsidRPr="00F61F39" w:rsidTr="000C4988">
        <w:tc>
          <w:tcPr>
            <w:tcW w:w="1796" w:type="dxa"/>
            <w:shd w:val="clear" w:color="auto" w:fill="F2F2F2" w:themeFill="background1" w:themeFillShade="F2"/>
          </w:tcPr>
          <w:p w:rsidR="00CE3A74" w:rsidRPr="00573933" w:rsidRDefault="00CE3A74" w:rsidP="000C498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s-ES_tradnl"/>
              </w:rPr>
            </w:pPr>
            <w:r w:rsidRPr="00573933">
              <w:rPr>
                <w:rFonts w:ascii="Times New Roman" w:eastAsia="Calibri" w:hAnsi="Times New Roman" w:cs="Times New Roman"/>
                <w:b/>
                <w:sz w:val="20"/>
                <w:szCs w:val="20"/>
                <w:lang w:val="es-ES_tradnl"/>
              </w:rPr>
              <w:t xml:space="preserve">Temario </w:t>
            </w:r>
          </w:p>
        </w:tc>
        <w:tc>
          <w:tcPr>
            <w:tcW w:w="6698" w:type="dxa"/>
          </w:tcPr>
          <w:p w:rsidR="00287E08" w:rsidRPr="00C84438" w:rsidRDefault="00287E08" w:rsidP="00287E08">
            <w:pPr>
              <w:shd w:val="clear" w:color="auto" w:fill="FBE4D5" w:themeFill="accent2" w:themeFillTint="33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4438">
              <w:rPr>
                <w:rFonts w:ascii="Times New Roman" w:hAnsi="Times New Roman" w:cs="Times New Roman"/>
                <w:b/>
                <w:sz w:val="18"/>
                <w:szCs w:val="18"/>
              </w:rPr>
              <w:t>RIESGOS ERGONÓMICOS – LEVANTAMIENTO MANUAL DE CARGAS Y PAUSAS ACTIVAS</w:t>
            </w:r>
          </w:p>
          <w:p w:rsidR="00287E08" w:rsidRPr="00C84438" w:rsidRDefault="00287E08" w:rsidP="00287E0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8443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1.- </w:t>
            </w:r>
            <w:r w:rsidRPr="00C84438">
              <w:rPr>
                <w:rFonts w:ascii="Times New Roman" w:hAnsi="Times New Roman" w:cs="Times New Roman"/>
                <w:sz w:val="18"/>
                <w:szCs w:val="18"/>
              </w:rPr>
              <w:t xml:space="preserve">Manipulación manual de cargas </w:t>
            </w:r>
          </w:p>
          <w:p w:rsidR="00287E08" w:rsidRPr="00C84438" w:rsidRDefault="00287E08" w:rsidP="00287E0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s-ES"/>
              </w:rPr>
            </w:pPr>
            <w:r w:rsidRPr="00C844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>2.-</w:t>
            </w:r>
            <w:r w:rsidRPr="00C8443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s-ES"/>
              </w:rPr>
              <w:t xml:space="preserve"> Peso ideal para cargas </w:t>
            </w:r>
          </w:p>
          <w:p w:rsidR="00287E08" w:rsidRPr="00C84438" w:rsidRDefault="00287E08" w:rsidP="00287E0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s-ES"/>
              </w:rPr>
            </w:pPr>
            <w:r w:rsidRPr="00C844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>3.-</w:t>
            </w:r>
            <w:r w:rsidRPr="00C8443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s-ES"/>
              </w:rPr>
              <w:t xml:space="preserve"> Sobre esfuerzos </w:t>
            </w:r>
          </w:p>
          <w:p w:rsidR="00287E08" w:rsidRPr="00C84438" w:rsidRDefault="00287E08" w:rsidP="00287E0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s-ES"/>
              </w:rPr>
            </w:pPr>
            <w:r w:rsidRPr="00C844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>4.-</w:t>
            </w:r>
            <w:r w:rsidRPr="00C8443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s-ES"/>
              </w:rPr>
              <w:t xml:space="preserve">Levantamiento y traslado de carga </w:t>
            </w:r>
          </w:p>
          <w:p w:rsidR="00287E08" w:rsidRPr="00C84438" w:rsidRDefault="00287E08" w:rsidP="00287E0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s-ES"/>
              </w:rPr>
            </w:pPr>
            <w:r w:rsidRPr="00C844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>5.-</w:t>
            </w:r>
            <w:r w:rsidRPr="00C8443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s-ES"/>
              </w:rPr>
              <w:t xml:space="preserve"> Acercamiento de carga </w:t>
            </w:r>
          </w:p>
          <w:p w:rsidR="00287E08" w:rsidRPr="00C84438" w:rsidRDefault="00287E08" w:rsidP="00287E0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s-ES"/>
              </w:rPr>
            </w:pPr>
            <w:r w:rsidRPr="00C844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>6.-</w:t>
            </w:r>
            <w:r w:rsidRPr="00C8443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s-ES"/>
              </w:rPr>
              <w:t xml:space="preserve"> Sujetar con seguridad la carga </w:t>
            </w:r>
          </w:p>
          <w:p w:rsidR="00287E08" w:rsidRPr="00C84438" w:rsidRDefault="00287E08" w:rsidP="00287E0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s-ES"/>
              </w:rPr>
            </w:pPr>
            <w:r w:rsidRPr="00C844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 xml:space="preserve">7.- </w:t>
            </w:r>
            <w:r w:rsidRPr="00C8443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s-ES"/>
              </w:rPr>
              <w:t xml:space="preserve">Giros con cargas </w:t>
            </w:r>
          </w:p>
          <w:p w:rsidR="00287E08" w:rsidRPr="00C84438" w:rsidRDefault="00287E08" w:rsidP="00287E0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s-ES"/>
              </w:rPr>
            </w:pPr>
            <w:r w:rsidRPr="00C844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>8.-</w:t>
            </w:r>
            <w:r w:rsidRPr="00C8443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s-ES"/>
              </w:rPr>
              <w:t xml:space="preserve">Craga que supera el limite </w:t>
            </w:r>
          </w:p>
          <w:p w:rsidR="00CE3A74" w:rsidRPr="00C84438" w:rsidRDefault="00287E08" w:rsidP="00287E0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s-ES"/>
              </w:rPr>
            </w:pPr>
            <w:r w:rsidRPr="00C8443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 xml:space="preserve">9.- </w:t>
            </w:r>
            <w:r w:rsidRPr="00C8443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s-ES"/>
              </w:rPr>
              <w:t>Pausas Activas</w:t>
            </w:r>
          </w:p>
          <w:p w:rsidR="00C84438" w:rsidRPr="00C84438" w:rsidRDefault="00C84438" w:rsidP="00C84438">
            <w:pPr>
              <w:shd w:val="clear" w:color="auto" w:fill="FBE4D5" w:themeFill="accent2" w:themeFillTint="33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C8443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“SOCIALIZACIÓN DEL REGLAMENTO INTERNO Y POLÍTICA DE SEGURIDAD Y SALUD OCUPACIONAL DEL GADPSDT</w:t>
            </w:r>
            <w:r w:rsidRPr="00C8443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”</w:t>
            </w:r>
          </w:p>
          <w:p w:rsidR="00C84438" w:rsidRPr="00C84438" w:rsidRDefault="00C84438" w:rsidP="00C844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C8443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1.- </w:t>
            </w:r>
            <w:r w:rsidRPr="00C84438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>Política de Seguridad y Salud Ocupacional</w:t>
            </w:r>
            <w:r w:rsidRPr="00C8443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</w:p>
          <w:p w:rsidR="00C84438" w:rsidRPr="00C84438" w:rsidRDefault="00C84438" w:rsidP="00C8443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C8443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2.- </w:t>
            </w:r>
            <w:r w:rsidRPr="00C84438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>Capituló I / Disposiciones Generales</w:t>
            </w:r>
          </w:p>
          <w:p w:rsidR="00C84438" w:rsidRPr="00C84438" w:rsidRDefault="00C84438" w:rsidP="00C844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C8443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3.-</w:t>
            </w:r>
            <w:r w:rsidRPr="00C84438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 Capitulo II / Obligaciones de la Institución y Trabajadores </w:t>
            </w:r>
            <w:r w:rsidRPr="00C8443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</w:p>
          <w:p w:rsidR="00C84438" w:rsidRPr="00C84438" w:rsidRDefault="00C84438" w:rsidP="00C8443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C8443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4.- </w:t>
            </w:r>
            <w:r w:rsidRPr="00C84438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Prohibiciones del Empleador </w:t>
            </w:r>
          </w:p>
          <w:p w:rsidR="00C84438" w:rsidRPr="00C84438" w:rsidRDefault="00C84438" w:rsidP="00C84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C8443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5.-</w:t>
            </w:r>
            <w:r w:rsidRPr="00C84438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 Obligaciones y Derechos de los Servidores Públicos y Trabajadores del GADPSDT  </w:t>
            </w:r>
          </w:p>
          <w:p w:rsidR="00C84438" w:rsidRPr="00C84438" w:rsidRDefault="00C84438" w:rsidP="00C84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C8443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6.-</w:t>
            </w:r>
            <w:r w:rsidRPr="00C84438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 Derechos de los Servidores Públicos y Trabajadores del GADPSDT </w:t>
            </w:r>
          </w:p>
          <w:p w:rsidR="00C84438" w:rsidRPr="00C84438" w:rsidRDefault="00C84438" w:rsidP="00C84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C8443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7.-</w:t>
            </w:r>
            <w:r w:rsidRPr="00C84438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 Prohibiciones de los Servidores Públicos y Trabajadores del GADPSDT</w:t>
            </w:r>
          </w:p>
          <w:p w:rsidR="00C84438" w:rsidRPr="00C84438" w:rsidRDefault="00C84438" w:rsidP="00C84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C8443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8.-</w:t>
            </w:r>
            <w:r w:rsidRPr="00C84438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 Sanciones / Faltas leves y Faltas Graves </w:t>
            </w:r>
          </w:p>
          <w:p w:rsidR="00C84438" w:rsidRPr="00C84438" w:rsidRDefault="00C84438" w:rsidP="00C84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C8443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9.-</w:t>
            </w:r>
            <w:r w:rsidRPr="00C84438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 Clases de Sanciones </w:t>
            </w:r>
          </w:p>
          <w:p w:rsidR="00C84438" w:rsidRPr="00C84438" w:rsidRDefault="00C84438" w:rsidP="00C84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C8443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10.-</w:t>
            </w:r>
            <w:r w:rsidRPr="00C84438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 Comité Paritario de Seguridad y Salud en el Trabajo </w:t>
            </w:r>
          </w:p>
          <w:p w:rsidR="00C84438" w:rsidRPr="00C84438" w:rsidRDefault="00C84438" w:rsidP="00C84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C8443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11.-</w:t>
            </w:r>
            <w:r w:rsidRPr="00C84438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 Funciones del Comité Paritario de Seguridad y Salud en el Trabajo</w:t>
            </w:r>
          </w:p>
          <w:p w:rsidR="00C84438" w:rsidRPr="00573933" w:rsidRDefault="00C84438" w:rsidP="00C8443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C8443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12.-</w:t>
            </w:r>
            <w:r w:rsidRPr="00C84438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 Funciones del Analista de Seguridad y Salud Ocupacional, entre otros</w:t>
            </w:r>
          </w:p>
        </w:tc>
      </w:tr>
      <w:tr w:rsidR="00CE3A74" w:rsidRPr="00F61F39" w:rsidTr="000C4988">
        <w:tc>
          <w:tcPr>
            <w:tcW w:w="1796" w:type="dxa"/>
            <w:shd w:val="clear" w:color="auto" w:fill="F2F2F2" w:themeFill="background1" w:themeFillShade="F2"/>
          </w:tcPr>
          <w:p w:rsidR="00CE3A74" w:rsidRPr="00573933" w:rsidRDefault="00CE3A74" w:rsidP="000C498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s-ES_tradnl"/>
              </w:rPr>
            </w:pPr>
            <w:r w:rsidRPr="00573933">
              <w:rPr>
                <w:rFonts w:ascii="Times New Roman" w:eastAsia="Calibri" w:hAnsi="Times New Roman" w:cs="Times New Roman"/>
                <w:b/>
                <w:sz w:val="20"/>
                <w:szCs w:val="20"/>
                <w:lang w:val="es-ES_tradnl"/>
              </w:rPr>
              <w:t xml:space="preserve">Total de personas capacitadas </w:t>
            </w:r>
          </w:p>
        </w:tc>
        <w:tc>
          <w:tcPr>
            <w:tcW w:w="6698" w:type="dxa"/>
          </w:tcPr>
          <w:p w:rsidR="00CE3A74" w:rsidRPr="00573933" w:rsidRDefault="003D2F2F" w:rsidP="000C4988">
            <w:pPr>
              <w:pStyle w:val="Prrafodelista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s-ES_tradnl"/>
              </w:rPr>
            </w:pPr>
            <w:r w:rsidRPr="003D2F2F">
              <w:rPr>
                <w:rFonts w:ascii="Times New Roman" w:hAnsi="Times New Roman"/>
                <w:b/>
                <w:sz w:val="20"/>
                <w:szCs w:val="20"/>
                <w:lang w:val="es-ES_tradnl"/>
              </w:rPr>
              <w:t xml:space="preserve">82 </w:t>
            </w:r>
            <w:r w:rsidR="00CE3A74" w:rsidRPr="003D2F2F">
              <w:rPr>
                <w:rFonts w:ascii="Times New Roman" w:hAnsi="Times New Roman"/>
                <w:b/>
                <w:sz w:val="20"/>
                <w:szCs w:val="20"/>
                <w:lang w:val="es-ES_tradnl"/>
              </w:rPr>
              <w:t xml:space="preserve">Personas Capacitadas </w:t>
            </w:r>
          </w:p>
        </w:tc>
      </w:tr>
    </w:tbl>
    <w:p w:rsidR="00CE3A74" w:rsidRDefault="00CE3A74" w:rsidP="00C228B5">
      <w:pPr>
        <w:spacing w:line="240" w:lineRule="auto"/>
        <w:rPr>
          <w:rFonts w:ascii="Times New Roman" w:hAnsi="Times New Roman"/>
          <w:b/>
          <w:sz w:val="24"/>
          <w:szCs w:val="24"/>
          <w:lang w:val="es-ES_tradnl"/>
        </w:rPr>
      </w:pPr>
    </w:p>
    <w:p w:rsidR="00CE3A74" w:rsidRDefault="00CE3A74" w:rsidP="00C228B5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C84438" w:rsidRDefault="00C84438" w:rsidP="00C228B5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5F0492" w:rsidRDefault="005F0492" w:rsidP="00C228B5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5F0492" w:rsidRDefault="005F0492" w:rsidP="00C228B5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5F0492" w:rsidRDefault="005F0492" w:rsidP="00C228B5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5F0492" w:rsidRDefault="005F0492" w:rsidP="00C228B5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5F0492" w:rsidRPr="00C84438" w:rsidRDefault="005F0492" w:rsidP="005F0492">
      <w:pPr>
        <w:shd w:val="clear" w:color="auto" w:fill="FBE4D5" w:themeFill="accent2" w:themeFillTint="33"/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C84438">
        <w:rPr>
          <w:rFonts w:ascii="Times New Roman" w:hAnsi="Times New Roman" w:cs="Times New Roman"/>
          <w:b/>
          <w:sz w:val="18"/>
          <w:szCs w:val="18"/>
        </w:rPr>
        <w:t>RIESGOS ERGONÓMICOS – LEVANTAMIENTO MANUAL DE CARGAS Y PAUSAS ACTIVAS</w:t>
      </w:r>
    </w:p>
    <w:p w:rsidR="005F0492" w:rsidRDefault="005F0492" w:rsidP="00C228B5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5F0492">
        <w:rPr>
          <w:rFonts w:ascii="Times New Roman" w:hAnsi="Times New Roman"/>
          <w:b/>
          <w:noProof/>
          <w:sz w:val="24"/>
          <w:szCs w:val="24"/>
          <w:lang w:val="es-ES" w:eastAsia="es-ES"/>
        </w:rPr>
        <w:drawing>
          <wp:inline distT="0" distB="0" distL="0" distR="0">
            <wp:extent cx="5400040" cy="3037523"/>
            <wp:effectExtent l="0" t="0" r="0" b="0"/>
            <wp:docPr id="7" name="Imagen 7" descr="C:\Users\GMOLIN~1.GPT\AppData\Local\Temp\20170831_0839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MOLIN~1.GPT\AppData\Local\Temp\20170831_08395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37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492" w:rsidRDefault="005F0492" w:rsidP="00C228B5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5F0492">
        <w:rPr>
          <w:rFonts w:ascii="Times New Roman" w:hAnsi="Times New Roman"/>
          <w:b/>
          <w:noProof/>
          <w:sz w:val="24"/>
          <w:szCs w:val="24"/>
          <w:lang w:val="es-ES" w:eastAsia="es-ES"/>
        </w:rPr>
        <w:drawing>
          <wp:inline distT="0" distB="0" distL="0" distR="0">
            <wp:extent cx="5400040" cy="3037523"/>
            <wp:effectExtent l="0" t="0" r="0" b="0"/>
            <wp:docPr id="8" name="Imagen 8" descr="C:\Users\GMOLIN~1.GPT\AppData\Local\Temp\20170831_0835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MOLIN~1.GPT\AppData\Local\Temp\20170831_08352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37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492" w:rsidRDefault="005F0492" w:rsidP="00C228B5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5F0492" w:rsidRDefault="005F0492" w:rsidP="00C228B5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5F0492">
        <w:rPr>
          <w:rFonts w:ascii="Times New Roman" w:hAnsi="Times New Roman"/>
          <w:b/>
          <w:noProof/>
          <w:sz w:val="24"/>
          <w:szCs w:val="24"/>
          <w:lang w:val="es-ES" w:eastAsia="es-ES"/>
        </w:rPr>
        <w:lastRenderedPageBreak/>
        <w:drawing>
          <wp:inline distT="0" distB="0" distL="0" distR="0">
            <wp:extent cx="5400040" cy="3037523"/>
            <wp:effectExtent l="0" t="0" r="0" b="0"/>
            <wp:docPr id="9" name="Imagen 9" descr="C:\Users\GMOLIN~1.GPT\AppData\Local\Temp\20170831_0838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GMOLIN~1.GPT\AppData\Local\Temp\20170831_08383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37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492" w:rsidRDefault="00F35D52" w:rsidP="00C228B5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F35D52">
        <w:rPr>
          <w:rFonts w:ascii="Times New Roman" w:hAnsi="Times New Roman"/>
          <w:b/>
          <w:noProof/>
          <w:sz w:val="24"/>
          <w:szCs w:val="24"/>
          <w:lang w:val="es-ES" w:eastAsia="es-ES"/>
        </w:rPr>
        <w:drawing>
          <wp:inline distT="0" distB="0" distL="0" distR="0">
            <wp:extent cx="5400040" cy="3037523"/>
            <wp:effectExtent l="0" t="0" r="0" b="0"/>
            <wp:docPr id="11" name="Imagen 11" descr="C:\Users\GMOLIN~1.GPT\AppData\Local\Temp\20170831_082559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GMOLIN~1.GPT\AppData\Local\Temp\20170831_082559-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37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492" w:rsidRDefault="005F0492" w:rsidP="00C228B5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5F0492" w:rsidRDefault="005F0492" w:rsidP="00C228B5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5F0492" w:rsidRDefault="005F0492" w:rsidP="00C228B5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5F0492" w:rsidRDefault="005F0492" w:rsidP="00C228B5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5F0492" w:rsidRDefault="005F0492" w:rsidP="00C228B5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5F0492" w:rsidRDefault="005F0492" w:rsidP="00C228B5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5F0492" w:rsidRDefault="005F0492" w:rsidP="00C228B5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5F0492" w:rsidRDefault="005F0492" w:rsidP="00C228B5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96"/>
        <w:gridCol w:w="6698"/>
      </w:tblGrid>
      <w:tr w:rsidR="00DD0AD2" w:rsidRPr="00F066C2" w:rsidTr="00DD0AD2">
        <w:tc>
          <w:tcPr>
            <w:tcW w:w="1796" w:type="dxa"/>
            <w:shd w:val="clear" w:color="auto" w:fill="BDD6EE" w:themeFill="accent1" w:themeFillTint="66"/>
          </w:tcPr>
          <w:p w:rsidR="00DD0AD2" w:rsidRPr="00F066C2" w:rsidRDefault="00DD0AD2" w:rsidP="000C4988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es-ES_tradnl"/>
              </w:rPr>
            </w:pPr>
            <w:r w:rsidRPr="00F066C2">
              <w:rPr>
                <w:rFonts w:ascii="Times New Roman" w:eastAsia="Calibri" w:hAnsi="Times New Roman" w:cs="Times New Roman"/>
                <w:b/>
                <w:sz w:val="18"/>
                <w:szCs w:val="18"/>
                <w:lang w:val="es-ES_tradnl"/>
              </w:rPr>
              <w:lastRenderedPageBreak/>
              <w:t>Día</w:t>
            </w:r>
          </w:p>
        </w:tc>
        <w:tc>
          <w:tcPr>
            <w:tcW w:w="6698" w:type="dxa"/>
            <w:shd w:val="clear" w:color="auto" w:fill="BDD6EE" w:themeFill="accent1" w:themeFillTint="66"/>
          </w:tcPr>
          <w:p w:rsidR="00DD0AD2" w:rsidRPr="00F066C2" w:rsidRDefault="00DD0AD2" w:rsidP="000C4988">
            <w:pPr>
              <w:rPr>
                <w:rFonts w:ascii="Times New Roman" w:eastAsia="Calibri" w:hAnsi="Times New Roman" w:cs="Times New Roman"/>
                <w:b/>
                <w:sz w:val="18"/>
                <w:szCs w:val="18"/>
                <w:lang w:val="es-ES_tradn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VIERNES 1 DE SEPTIEMBRE DE 2017</w:t>
            </w:r>
          </w:p>
        </w:tc>
      </w:tr>
      <w:tr w:rsidR="00DD0AD2" w:rsidRPr="00F066C2" w:rsidTr="000C4988">
        <w:tc>
          <w:tcPr>
            <w:tcW w:w="1796" w:type="dxa"/>
            <w:shd w:val="clear" w:color="auto" w:fill="F2F2F2" w:themeFill="background1" w:themeFillShade="F2"/>
          </w:tcPr>
          <w:p w:rsidR="00DD0AD2" w:rsidRPr="00F066C2" w:rsidRDefault="00DD0AD2" w:rsidP="000C4988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es-ES_tradnl"/>
              </w:rPr>
            </w:pPr>
            <w:r w:rsidRPr="00F066C2">
              <w:rPr>
                <w:rFonts w:ascii="Times New Roman" w:eastAsia="Calibri" w:hAnsi="Times New Roman" w:cs="Times New Roman"/>
                <w:b/>
                <w:sz w:val="18"/>
                <w:szCs w:val="18"/>
                <w:lang w:val="es-ES_tradnl"/>
              </w:rPr>
              <w:t>Hora</w:t>
            </w:r>
          </w:p>
        </w:tc>
        <w:tc>
          <w:tcPr>
            <w:tcW w:w="6698" w:type="dxa"/>
          </w:tcPr>
          <w:p w:rsidR="00DD0AD2" w:rsidRPr="00BE770B" w:rsidRDefault="00DD0AD2" w:rsidP="0022606F">
            <w:pPr>
              <w:rPr>
                <w:rFonts w:ascii="Times New Roman" w:eastAsia="Calibri" w:hAnsi="Times New Roman" w:cs="Times New Roman"/>
                <w:sz w:val="18"/>
                <w:szCs w:val="18"/>
                <w:lang w:val="es-ES_tradnl"/>
              </w:rPr>
            </w:pPr>
            <w:r w:rsidRPr="00BE770B">
              <w:rPr>
                <w:rFonts w:ascii="Times New Roman" w:hAnsi="Times New Roman" w:cs="Times New Roman"/>
                <w:noProof/>
                <w:sz w:val="18"/>
                <w:szCs w:val="18"/>
              </w:rPr>
              <w:t>15:</w:t>
            </w:r>
            <w:r w:rsidR="0022606F" w:rsidRPr="00BE770B">
              <w:rPr>
                <w:rFonts w:ascii="Times New Roman" w:hAnsi="Times New Roman" w:cs="Times New Roman"/>
                <w:noProof/>
                <w:sz w:val="18"/>
                <w:szCs w:val="18"/>
              </w:rPr>
              <w:t>0</w:t>
            </w:r>
            <w:r w:rsidRPr="00BE770B"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0 PM – 16:30 PM  </w:t>
            </w:r>
            <w:r w:rsidRPr="00BE770B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 xml:space="preserve">  </w:t>
            </w:r>
          </w:p>
        </w:tc>
      </w:tr>
      <w:tr w:rsidR="00DD0AD2" w:rsidRPr="00F066C2" w:rsidTr="000C4988">
        <w:tc>
          <w:tcPr>
            <w:tcW w:w="1796" w:type="dxa"/>
            <w:shd w:val="clear" w:color="auto" w:fill="F2F2F2" w:themeFill="background1" w:themeFillShade="F2"/>
          </w:tcPr>
          <w:p w:rsidR="00DD0AD2" w:rsidRPr="00F066C2" w:rsidRDefault="00DD0AD2" w:rsidP="000C4988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es-ES_tradnl"/>
              </w:rPr>
            </w:pPr>
            <w:r w:rsidRPr="00F066C2">
              <w:rPr>
                <w:rFonts w:ascii="Times New Roman" w:eastAsia="Calibri" w:hAnsi="Times New Roman" w:cs="Times New Roman"/>
                <w:b/>
                <w:sz w:val="18"/>
                <w:szCs w:val="18"/>
                <w:lang w:val="es-ES_tradnl"/>
              </w:rPr>
              <w:t xml:space="preserve">Lugar </w:t>
            </w:r>
          </w:p>
        </w:tc>
        <w:tc>
          <w:tcPr>
            <w:tcW w:w="6698" w:type="dxa"/>
          </w:tcPr>
          <w:p w:rsidR="00DD0AD2" w:rsidRPr="00BE770B" w:rsidRDefault="002932F0" w:rsidP="000C4988">
            <w:pPr>
              <w:rPr>
                <w:rFonts w:ascii="Times New Roman" w:eastAsia="Calibri" w:hAnsi="Times New Roman" w:cs="Times New Roman"/>
                <w:sz w:val="18"/>
                <w:szCs w:val="18"/>
                <w:lang w:val="es-ES_tradnl"/>
              </w:rPr>
            </w:pPr>
            <w:r w:rsidRPr="00BE770B">
              <w:rPr>
                <w:rFonts w:ascii="Times New Roman" w:hAnsi="Times New Roman" w:cs="Times New Roman"/>
                <w:noProof/>
                <w:sz w:val="18"/>
                <w:szCs w:val="18"/>
                <w:lang w:val="es-ES" w:eastAsia="es-ES"/>
              </w:rPr>
              <w:drawing>
                <wp:anchor distT="0" distB="0" distL="114300" distR="114300" simplePos="0" relativeHeight="251730944" behindDoc="0" locked="0" layoutInCell="1" allowOverlap="1" wp14:anchorId="69DBD7B3" wp14:editId="31EED129">
                  <wp:simplePos x="0" y="0"/>
                  <wp:positionH relativeFrom="column">
                    <wp:posOffset>3095625</wp:posOffset>
                  </wp:positionH>
                  <wp:positionV relativeFrom="paragraph">
                    <wp:posOffset>-587375</wp:posOffset>
                  </wp:positionV>
                  <wp:extent cx="1781175" cy="1590675"/>
                  <wp:effectExtent l="0" t="0" r="9525" b="9525"/>
                  <wp:wrapNone/>
                  <wp:docPr id="21" name="Imagen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082" t="21735" r="34600" b="28356"/>
                          <a:stretch/>
                        </pic:blipFill>
                        <pic:spPr bwMode="auto">
                          <a:xfrm>
                            <a:off x="0" y="0"/>
                            <a:ext cx="1781175" cy="1590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D0AD2" w:rsidRPr="00BE77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Sala Legislativa </w:t>
            </w:r>
          </w:p>
        </w:tc>
      </w:tr>
      <w:tr w:rsidR="00DD0AD2" w:rsidRPr="00F066C2" w:rsidTr="000C4988">
        <w:tc>
          <w:tcPr>
            <w:tcW w:w="1796" w:type="dxa"/>
            <w:shd w:val="clear" w:color="auto" w:fill="F2F2F2" w:themeFill="background1" w:themeFillShade="F2"/>
          </w:tcPr>
          <w:p w:rsidR="00DD0AD2" w:rsidRPr="00F066C2" w:rsidRDefault="00DD0AD2" w:rsidP="000C4988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es-ES_tradnl"/>
              </w:rPr>
            </w:pPr>
            <w:r w:rsidRPr="00F066C2">
              <w:rPr>
                <w:rFonts w:ascii="Times New Roman" w:eastAsia="Calibri" w:hAnsi="Times New Roman" w:cs="Times New Roman"/>
                <w:b/>
                <w:sz w:val="18"/>
                <w:szCs w:val="18"/>
                <w:lang w:val="es-ES_tradnl"/>
              </w:rPr>
              <w:t xml:space="preserve">Dirigido </w:t>
            </w:r>
          </w:p>
        </w:tc>
        <w:tc>
          <w:tcPr>
            <w:tcW w:w="6698" w:type="dxa"/>
          </w:tcPr>
          <w:p w:rsidR="0022606F" w:rsidRPr="00BE770B" w:rsidRDefault="0022606F" w:rsidP="0022606F">
            <w:pPr>
              <w:shd w:val="clear" w:color="auto" w:fill="E2EFD9" w:themeFill="accent6" w:themeFillTint="33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E770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DIRECCIÓN DE OBRAS PÚBLICAS </w:t>
            </w:r>
          </w:p>
          <w:p w:rsidR="0022606F" w:rsidRPr="00BE770B" w:rsidRDefault="0022606F" w:rsidP="0022606F">
            <w:pPr>
              <w:pStyle w:val="Prrafodelista"/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BE770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Conductores  de  vehículos   pesados </w:t>
            </w:r>
          </w:p>
          <w:p w:rsidR="0022606F" w:rsidRPr="00BE770B" w:rsidRDefault="0022606F" w:rsidP="0022606F">
            <w:pPr>
              <w:pStyle w:val="Prrafodelista"/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BE770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Operadores de maquinaria pesada </w:t>
            </w:r>
          </w:p>
          <w:p w:rsidR="0022606F" w:rsidRPr="00BE770B" w:rsidRDefault="0022606F" w:rsidP="0022606F">
            <w:pPr>
              <w:pStyle w:val="Prrafodelista"/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BE770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Supervisores  y ayudantes de maquinaria </w:t>
            </w:r>
          </w:p>
          <w:p w:rsidR="0022606F" w:rsidRPr="00BE770B" w:rsidRDefault="0022606F" w:rsidP="0022606F">
            <w:pPr>
              <w:shd w:val="clear" w:color="auto" w:fill="DEEAF6" w:themeFill="accent1" w:themeFillTint="33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E770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DIRECCIÓN ADMINISTRATIVA </w:t>
            </w:r>
          </w:p>
          <w:p w:rsidR="0022606F" w:rsidRPr="00BE770B" w:rsidRDefault="0022606F" w:rsidP="0022606F">
            <w:pPr>
              <w:pStyle w:val="Prrafodelista"/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BE770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Conductores de vehículos livianos </w:t>
            </w:r>
          </w:p>
          <w:p w:rsidR="0022606F" w:rsidRPr="00BE770B" w:rsidRDefault="0022606F" w:rsidP="0022606F">
            <w:pPr>
              <w:pStyle w:val="Prrafodelista"/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BE770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Despachador de combustible </w:t>
            </w:r>
          </w:p>
          <w:p w:rsidR="00DD0AD2" w:rsidRPr="00BE770B" w:rsidRDefault="0022606F" w:rsidP="0022606F">
            <w:pPr>
              <w:pStyle w:val="Prrafodelista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BE770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Controlador operacional  </w:t>
            </w:r>
          </w:p>
        </w:tc>
      </w:tr>
      <w:tr w:rsidR="00DD0AD2" w:rsidRPr="00F066C2" w:rsidTr="000C4988">
        <w:tc>
          <w:tcPr>
            <w:tcW w:w="1796" w:type="dxa"/>
            <w:shd w:val="clear" w:color="auto" w:fill="F2F2F2" w:themeFill="background1" w:themeFillShade="F2"/>
          </w:tcPr>
          <w:p w:rsidR="00DD0AD2" w:rsidRPr="00F066C2" w:rsidRDefault="00DD0AD2" w:rsidP="000C4988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es-ES_tradnl"/>
              </w:rPr>
            </w:pPr>
            <w:r w:rsidRPr="00F066C2">
              <w:rPr>
                <w:rFonts w:ascii="Times New Roman" w:eastAsia="Calibri" w:hAnsi="Times New Roman" w:cs="Times New Roman"/>
                <w:b/>
                <w:sz w:val="18"/>
                <w:szCs w:val="18"/>
                <w:lang w:val="es-ES_tradnl"/>
              </w:rPr>
              <w:t xml:space="preserve">Instructor </w:t>
            </w:r>
          </w:p>
        </w:tc>
        <w:tc>
          <w:tcPr>
            <w:tcW w:w="6698" w:type="dxa"/>
          </w:tcPr>
          <w:p w:rsidR="00DD0AD2" w:rsidRPr="00BE770B" w:rsidRDefault="00DD0AD2" w:rsidP="000C4988">
            <w:pPr>
              <w:pStyle w:val="Prrafodelista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s-ES_tradnl"/>
              </w:rPr>
            </w:pPr>
            <w:proofErr w:type="spellStart"/>
            <w:r w:rsidRPr="00BE770B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es-ES"/>
              </w:rPr>
              <w:t>MSc</w:t>
            </w:r>
            <w:proofErr w:type="spellEnd"/>
            <w:r w:rsidRPr="00BE770B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es-ES"/>
              </w:rPr>
              <w:t>. Gladys Molina Romero – Analista de SSO</w:t>
            </w:r>
          </w:p>
        </w:tc>
      </w:tr>
      <w:tr w:rsidR="00DD0AD2" w:rsidRPr="00F066C2" w:rsidTr="000C4988">
        <w:tc>
          <w:tcPr>
            <w:tcW w:w="1796" w:type="dxa"/>
            <w:shd w:val="clear" w:color="auto" w:fill="F2F2F2" w:themeFill="background1" w:themeFillShade="F2"/>
          </w:tcPr>
          <w:p w:rsidR="00DD0AD2" w:rsidRPr="00F066C2" w:rsidRDefault="00DD0AD2" w:rsidP="000C4988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es-ES_tradnl"/>
              </w:rPr>
            </w:pPr>
            <w:r w:rsidRPr="00F066C2">
              <w:rPr>
                <w:rFonts w:ascii="Times New Roman" w:eastAsia="Calibri" w:hAnsi="Times New Roman" w:cs="Times New Roman"/>
                <w:b/>
                <w:sz w:val="18"/>
                <w:szCs w:val="18"/>
                <w:lang w:val="es-ES_tradnl"/>
              </w:rPr>
              <w:t xml:space="preserve">Temario </w:t>
            </w:r>
          </w:p>
        </w:tc>
        <w:tc>
          <w:tcPr>
            <w:tcW w:w="6698" w:type="dxa"/>
          </w:tcPr>
          <w:p w:rsidR="00DD0AD2" w:rsidRPr="00F066C2" w:rsidRDefault="00DD0AD2" w:rsidP="000C4988">
            <w:pPr>
              <w:shd w:val="clear" w:color="auto" w:fill="FBE4D5" w:themeFill="accent2" w:themeFillTint="33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F066C2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“SOCIALIZACIÓN DEL REGLAMENTO INTERNO Y POLÍTICA DE SEGURIDAD Y SALUD OCUPACIONAL DEL GADPSDT</w:t>
            </w:r>
            <w:r w:rsidRPr="00F066C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”</w:t>
            </w:r>
          </w:p>
          <w:p w:rsidR="00DD0AD2" w:rsidRPr="00F066C2" w:rsidRDefault="00DD0AD2" w:rsidP="000C49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F066C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1.- </w:t>
            </w:r>
            <w:r w:rsidRPr="00F066C2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>Política de Seguridad y Salud Ocupacional</w:t>
            </w:r>
            <w:r w:rsidRPr="00F066C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</w:p>
          <w:p w:rsidR="00DD0AD2" w:rsidRPr="00F066C2" w:rsidRDefault="00DD0AD2" w:rsidP="000C49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F066C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2.- </w:t>
            </w:r>
            <w:r w:rsidRPr="00F066C2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>Capituló I / Disposiciones Generales</w:t>
            </w:r>
          </w:p>
          <w:p w:rsidR="00DD0AD2" w:rsidRPr="00F066C2" w:rsidRDefault="00DD0AD2" w:rsidP="000C49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F066C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3.-</w:t>
            </w:r>
            <w:r w:rsidRPr="00F066C2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 Capitulo II / Obligaciones de la Institución y Trabajadores </w:t>
            </w:r>
            <w:r w:rsidRPr="00F066C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</w:p>
          <w:p w:rsidR="00DD0AD2" w:rsidRPr="00F066C2" w:rsidRDefault="00DD0AD2" w:rsidP="000C49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F066C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4.- </w:t>
            </w:r>
            <w:r w:rsidRPr="00F066C2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Prohibiciones del Empleador </w:t>
            </w:r>
          </w:p>
          <w:p w:rsidR="00DD0AD2" w:rsidRPr="00F066C2" w:rsidRDefault="00DD0AD2" w:rsidP="000C49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F066C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5.-</w:t>
            </w:r>
            <w:r w:rsidRPr="00F066C2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 Obligaciones y Derechos de los Servidores Públicos y Trabajadores del GADPSDT  </w:t>
            </w:r>
          </w:p>
          <w:p w:rsidR="00DD0AD2" w:rsidRPr="00F066C2" w:rsidRDefault="00DD0AD2" w:rsidP="000C49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F066C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6.-</w:t>
            </w:r>
            <w:r w:rsidRPr="00F066C2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 Derechos de los Servidores Públicos y Trabajadores del GADPSDT </w:t>
            </w:r>
          </w:p>
          <w:p w:rsidR="00DD0AD2" w:rsidRPr="00F066C2" w:rsidRDefault="00DD0AD2" w:rsidP="000C49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F066C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7.-</w:t>
            </w:r>
            <w:r w:rsidRPr="00F066C2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 Prohibiciones de los Servidores Públicos y Trabajadores del GADPSDT</w:t>
            </w:r>
          </w:p>
          <w:p w:rsidR="00DD0AD2" w:rsidRPr="00F066C2" w:rsidRDefault="00DD0AD2" w:rsidP="000C49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F066C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8.-</w:t>
            </w:r>
            <w:r w:rsidRPr="00F066C2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 Sanciones / Faltas leves y Faltas Graves </w:t>
            </w:r>
          </w:p>
          <w:p w:rsidR="00DD0AD2" w:rsidRPr="00F066C2" w:rsidRDefault="00DD0AD2" w:rsidP="000C49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F066C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9.-</w:t>
            </w:r>
            <w:r w:rsidRPr="00F066C2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 Clases de Sanciones </w:t>
            </w:r>
          </w:p>
          <w:p w:rsidR="00DD0AD2" w:rsidRPr="00F066C2" w:rsidRDefault="00DD0AD2" w:rsidP="000C49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F066C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10.-</w:t>
            </w:r>
            <w:r w:rsidRPr="00F066C2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 Comité Paritario de Seguridad y Salud en el Trabajo </w:t>
            </w:r>
          </w:p>
          <w:p w:rsidR="00DD0AD2" w:rsidRPr="00F066C2" w:rsidRDefault="00DD0AD2" w:rsidP="000C49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F066C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11.-</w:t>
            </w:r>
            <w:r w:rsidRPr="00F066C2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 Funciones del Comité Paritario de Seguridad y Salud en el Trabajo</w:t>
            </w:r>
          </w:p>
          <w:p w:rsidR="00DD0AD2" w:rsidRPr="00F066C2" w:rsidRDefault="00DD0AD2" w:rsidP="000C4988">
            <w:pPr>
              <w:spacing w:after="0" w:line="240" w:lineRule="auto"/>
              <w:jc w:val="both"/>
              <w:rPr>
                <w:rFonts w:eastAsia="Times New Roman" w:cs="Calibri"/>
                <w:bCs/>
                <w:color w:val="000000"/>
                <w:sz w:val="18"/>
                <w:szCs w:val="18"/>
                <w:lang w:eastAsia="es-ES"/>
              </w:rPr>
            </w:pPr>
            <w:r w:rsidRPr="00F066C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12.-</w:t>
            </w:r>
            <w:r w:rsidRPr="00F066C2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 Funciones del Analista de Seguridad y Salud Ocupacional, entre otros </w:t>
            </w:r>
          </w:p>
        </w:tc>
      </w:tr>
      <w:tr w:rsidR="00DD0AD2" w:rsidRPr="00F61F39" w:rsidTr="000C4988">
        <w:tc>
          <w:tcPr>
            <w:tcW w:w="1796" w:type="dxa"/>
            <w:shd w:val="clear" w:color="auto" w:fill="F2F2F2" w:themeFill="background1" w:themeFillShade="F2"/>
          </w:tcPr>
          <w:p w:rsidR="00DD0AD2" w:rsidRPr="00F61F39" w:rsidRDefault="00DD0AD2" w:rsidP="000C4988">
            <w:pPr>
              <w:jc w:val="center"/>
              <w:rPr>
                <w:rFonts w:ascii="Times New Roman" w:eastAsia="Calibri" w:hAnsi="Times New Roman" w:cs="Times New Roman"/>
                <w:b/>
                <w:lang w:val="es-ES_tradnl"/>
              </w:rPr>
            </w:pPr>
            <w:r w:rsidRPr="00F61F39">
              <w:rPr>
                <w:rFonts w:ascii="Times New Roman" w:eastAsia="Calibri" w:hAnsi="Times New Roman" w:cs="Times New Roman"/>
                <w:b/>
                <w:lang w:val="es-ES_tradnl"/>
              </w:rPr>
              <w:t xml:space="preserve">Total de personas capacitadas </w:t>
            </w:r>
          </w:p>
        </w:tc>
        <w:tc>
          <w:tcPr>
            <w:tcW w:w="6698" w:type="dxa"/>
          </w:tcPr>
          <w:p w:rsidR="00DD0AD2" w:rsidRPr="00F61F39" w:rsidRDefault="008B2CC9" w:rsidP="000C4988">
            <w:pPr>
              <w:pStyle w:val="Prrafodelista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b/>
                <w:lang w:val="es-ES_tradnl"/>
              </w:rPr>
            </w:pPr>
            <w:r w:rsidRPr="008B2CC9">
              <w:rPr>
                <w:rFonts w:ascii="Times New Roman" w:hAnsi="Times New Roman"/>
                <w:b/>
                <w:lang w:val="es-ES_tradnl"/>
              </w:rPr>
              <w:t xml:space="preserve">65 </w:t>
            </w:r>
            <w:r w:rsidR="00DD0AD2" w:rsidRPr="008B2CC9">
              <w:rPr>
                <w:rFonts w:ascii="Times New Roman" w:hAnsi="Times New Roman"/>
                <w:b/>
                <w:lang w:val="es-ES_tradnl"/>
              </w:rPr>
              <w:t xml:space="preserve">Personas Capacitadas </w:t>
            </w:r>
          </w:p>
        </w:tc>
      </w:tr>
    </w:tbl>
    <w:p w:rsidR="00C84438" w:rsidRDefault="00C84438" w:rsidP="00C228B5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C84438" w:rsidRDefault="00C25330" w:rsidP="00C228B5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C25330">
        <w:rPr>
          <w:rFonts w:ascii="Times New Roman" w:hAnsi="Times New Roman"/>
          <w:b/>
          <w:noProof/>
          <w:sz w:val="24"/>
          <w:szCs w:val="24"/>
          <w:lang w:val="es-ES" w:eastAsia="es-ES"/>
        </w:rPr>
        <w:drawing>
          <wp:inline distT="0" distB="0" distL="0" distR="0" wp14:anchorId="29956F50" wp14:editId="64DC0C61">
            <wp:extent cx="5400040" cy="3037205"/>
            <wp:effectExtent l="0" t="0" r="0" b="0"/>
            <wp:docPr id="10" name="Imagen 10" descr="C:\Users\GMOLIN~1.GPT\AppData\Local\Temp\20170901_161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MOLIN~1.GPT\AppData\Local\Temp\20170901_16121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37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739B" w:rsidRDefault="00B4739B" w:rsidP="00C228B5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C25330" w:rsidRDefault="00C25330" w:rsidP="00C228B5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val="es-ES" w:eastAsia="es-ES"/>
        </w:rPr>
        <w:lastRenderedPageBreak/>
        <w:t xml:space="preserve">   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96"/>
        <w:gridCol w:w="6698"/>
      </w:tblGrid>
      <w:tr w:rsidR="00B4739B" w:rsidRPr="00F066C2" w:rsidTr="000C4988">
        <w:tc>
          <w:tcPr>
            <w:tcW w:w="1796" w:type="dxa"/>
            <w:shd w:val="clear" w:color="auto" w:fill="BDD6EE" w:themeFill="accent1" w:themeFillTint="66"/>
          </w:tcPr>
          <w:p w:rsidR="00B4739B" w:rsidRPr="00F066C2" w:rsidRDefault="00B4739B" w:rsidP="000C4988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es-ES_tradnl"/>
              </w:rPr>
            </w:pPr>
            <w:r w:rsidRPr="00F066C2">
              <w:rPr>
                <w:rFonts w:ascii="Times New Roman" w:eastAsia="Calibri" w:hAnsi="Times New Roman" w:cs="Times New Roman"/>
                <w:b/>
                <w:sz w:val="18"/>
                <w:szCs w:val="18"/>
                <w:lang w:val="es-ES_tradnl"/>
              </w:rPr>
              <w:t>Día</w:t>
            </w:r>
          </w:p>
        </w:tc>
        <w:tc>
          <w:tcPr>
            <w:tcW w:w="6698" w:type="dxa"/>
            <w:shd w:val="clear" w:color="auto" w:fill="BDD6EE" w:themeFill="accent1" w:themeFillTint="66"/>
          </w:tcPr>
          <w:p w:rsidR="00B4739B" w:rsidRPr="00F066C2" w:rsidRDefault="00B4739B" w:rsidP="000C4988">
            <w:pPr>
              <w:rPr>
                <w:rFonts w:ascii="Times New Roman" w:eastAsia="Calibri" w:hAnsi="Times New Roman" w:cs="Times New Roman"/>
                <w:b/>
                <w:sz w:val="18"/>
                <w:szCs w:val="18"/>
                <w:lang w:val="es-ES_tradn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LUNES 4 DE SEPTIEMBRE DE 2017</w:t>
            </w:r>
          </w:p>
        </w:tc>
      </w:tr>
      <w:tr w:rsidR="00B4739B" w:rsidRPr="00F066C2" w:rsidTr="000C4988">
        <w:tc>
          <w:tcPr>
            <w:tcW w:w="1796" w:type="dxa"/>
            <w:shd w:val="clear" w:color="auto" w:fill="F2F2F2" w:themeFill="background1" w:themeFillShade="F2"/>
          </w:tcPr>
          <w:p w:rsidR="00B4739B" w:rsidRPr="00F066C2" w:rsidRDefault="00B4739B" w:rsidP="000C4988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es-ES_tradnl"/>
              </w:rPr>
            </w:pPr>
            <w:r w:rsidRPr="00F066C2">
              <w:rPr>
                <w:rFonts w:ascii="Times New Roman" w:eastAsia="Calibri" w:hAnsi="Times New Roman" w:cs="Times New Roman"/>
                <w:b/>
                <w:sz w:val="18"/>
                <w:szCs w:val="18"/>
                <w:lang w:val="es-ES_tradnl"/>
              </w:rPr>
              <w:t>Hora</w:t>
            </w:r>
          </w:p>
        </w:tc>
        <w:tc>
          <w:tcPr>
            <w:tcW w:w="6698" w:type="dxa"/>
          </w:tcPr>
          <w:p w:rsidR="00B4739B" w:rsidRPr="00F066C2" w:rsidRDefault="00B4739B" w:rsidP="000C4988">
            <w:pPr>
              <w:rPr>
                <w:rFonts w:ascii="Times New Roman" w:eastAsia="Calibri" w:hAnsi="Times New Roman" w:cs="Times New Roman"/>
                <w:sz w:val="18"/>
                <w:szCs w:val="18"/>
                <w:lang w:val="es-ES_tradnl"/>
              </w:rPr>
            </w:pPr>
            <w:r>
              <w:rPr>
                <w:noProof/>
                <w:sz w:val="18"/>
                <w:szCs w:val="18"/>
              </w:rPr>
              <w:t xml:space="preserve">7:30 AM – 8:30 AM   </w:t>
            </w:r>
            <w:r w:rsidRPr="00F066C2"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  <w:t xml:space="preserve">  </w:t>
            </w:r>
          </w:p>
        </w:tc>
      </w:tr>
      <w:tr w:rsidR="00B4739B" w:rsidRPr="00F066C2" w:rsidTr="000C4988">
        <w:tc>
          <w:tcPr>
            <w:tcW w:w="1796" w:type="dxa"/>
            <w:shd w:val="clear" w:color="auto" w:fill="F2F2F2" w:themeFill="background1" w:themeFillShade="F2"/>
          </w:tcPr>
          <w:p w:rsidR="00B4739B" w:rsidRPr="00E22053" w:rsidRDefault="00B4739B" w:rsidP="000C4988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es-ES_tradnl"/>
              </w:rPr>
            </w:pPr>
            <w:r w:rsidRPr="00E22053">
              <w:rPr>
                <w:rFonts w:ascii="Times New Roman" w:eastAsia="Calibri" w:hAnsi="Times New Roman" w:cs="Times New Roman"/>
                <w:b/>
                <w:sz w:val="18"/>
                <w:szCs w:val="18"/>
                <w:lang w:val="es-ES_tradnl"/>
              </w:rPr>
              <w:t xml:space="preserve">Lugar </w:t>
            </w:r>
          </w:p>
        </w:tc>
        <w:tc>
          <w:tcPr>
            <w:tcW w:w="6698" w:type="dxa"/>
          </w:tcPr>
          <w:p w:rsidR="00B4739B" w:rsidRPr="00E22053" w:rsidRDefault="00B4739B" w:rsidP="000C4988">
            <w:pPr>
              <w:rPr>
                <w:rFonts w:ascii="Times New Roman" w:eastAsia="Calibri" w:hAnsi="Times New Roman" w:cs="Times New Roman"/>
                <w:sz w:val="18"/>
                <w:szCs w:val="18"/>
                <w:lang w:val="es-ES_tradnl"/>
              </w:rPr>
            </w:pPr>
            <w:r w:rsidRPr="00E2205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Sala Legislativa </w:t>
            </w:r>
          </w:p>
        </w:tc>
      </w:tr>
      <w:tr w:rsidR="00B4739B" w:rsidRPr="00F066C2" w:rsidTr="000C4988">
        <w:tc>
          <w:tcPr>
            <w:tcW w:w="1796" w:type="dxa"/>
            <w:shd w:val="clear" w:color="auto" w:fill="F2F2F2" w:themeFill="background1" w:themeFillShade="F2"/>
          </w:tcPr>
          <w:p w:rsidR="00B4739B" w:rsidRPr="00F066C2" w:rsidRDefault="00B4739B" w:rsidP="000C4988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es-ES_tradnl"/>
              </w:rPr>
            </w:pPr>
            <w:r w:rsidRPr="00F066C2">
              <w:rPr>
                <w:rFonts w:ascii="Times New Roman" w:eastAsia="Calibri" w:hAnsi="Times New Roman" w:cs="Times New Roman"/>
                <w:b/>
                <w:sz w:val="18"/>
                <w:szCs w:val="18"/>
                <w:lang w:val="es-ES_tradnl"/>
              </w:rPr>
              <w:t xml:space="preserve">Dirigido </w:t>
            </w:r>
          </w:p>
        </w:tc>
        <w:tc>
          <w:tcPr>
            <w:tcW w:w="6698" w:type="dxa"/>
          </w:tcPr>
          <w:p w:rsidR="00B4739B" w:rsidRPr="00BE770B" w:rsidRDefault="002932F0" w:rsidP="00B4739B">
            <w:pPr>
              <w:shd w:val="clear" w:color="auto" w:fill="E2EFD9" w:themeFill="accent6" w:themeFillTint="33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F066C2">
              <w:rPr>
                <w:noProof/>
                <w:sz w:val="18"/>
                <w:szCs w:val="18"/>
                <w:lang w:val="es-ES" w:eastAsia="es-ES"/>
              </w:rPr>
              <w:drawing>
                <wp:anchor distT="0" distB="0" distL="114300" distR="114300" simplePos="0" relativeHeight="251735040" behindDoc="0" locked="0" layoutInCell="1" allowOverlap="1" wp14:anchorId="3A4E637F" wp14:editId="6C4BDCA5">
                  <wp:simplePos x="0" y="0"/>
                  <wp:positionH relativeFrom="column">
                    <wp:posOffset>3736340</wp:posOffset>
                  </wp:positionH>
                  <wp:positionV relativeFrom="paragraph">
                    <wp:posOffset>-899795</wp:posOffset>
                  </wp:positionV>
                  <wp:extent cx="1381125" cy="1590675"/>
                  <wp:effectExtent l="0" t="0" r="9525" b="9525"/>
                  <wp:wrapNone/>
                  <wp:docPr id="22" name="Imagen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082" t="21735" r="34600" b="28356"/>
                          <a:stretch/>
                        </pic:blipFill>
                        <pic:spPr bwMode="auto">
                          <a:xfrm>
                            <a:off x="0" y="0"/>
                            <a:ext cx="1381125" cy="1590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4739B" w:rsidRPr="00BE770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DIRECCIÓN DE OBRAS PÚBLICAS </w:t>
            </w:r>
          </w:p>
          <w:p w:rsidR="00B4739B" w:rsidRPr="00BE770B" w:rsidRDefault="00B4739B" w:rsidP="00B4739B">
            <w:pPr>
              <w:pStyle w:val="Prrafodelista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BE770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Albañiles y ayudantes de albañil </w:t>
            </w:r>
            <w:r w:rsidRPr="00BE770B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* Personal del Ing. Fausto Cabrera</w:t>
            </w:r>
          </w:p>
          <w:p w:rsidR="00B4739B" w:rsidRPr="00BE770B" w:rsidRDefault="00B4739B" w:rsidP="00B4739B">
            <w:pPr>
              <w:pStyle w:val="Prrafodelista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</w:tr>
      <w:tr w:rsidR="00B4739B" w:rsidRPr="00F066C2" w:rsidTr="000C4988">
        <w:tc>
          <w:tcPr>
            <w:tcW w:w="1796" w:type="dxa"/>
            <w:shd w:val="clear" w:color="auto" w:fill="F2F2F2" w:themeFill="background1" w:themeFillShade="F2"/>
          </w:tcPr>
          <w:p w:rsidR="00B4739B" w:rsidRPr="00F066C2" w:rsidRDefault="00B4739B" w:rsidP="000C4988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es-ES_tradnl"/>
              </w:rPr>
            </w:pPr>
            <w:r w:rsidRPr="00F066C2">
              <w:rPr>
                <w:rFonts w:ascii="Times New Roman" w:eastAsia="Calibri" w:hAnsi="Times New Roman" w:cs="Times New Roman"/>
                <w:b/>
                <w:sz w:val="18"/>
                <w:szCs w:val="18"/>
                <w:lang w:val="es-ES_tradnl"/>
              </w:rPr>
              <w:t xml:space="preserve">Instructor </w:t>
            </w:r>
          </w:p>
        </w:tc>
        <w:tc>
          <w:tcPr>
            <w:tcW w:w="6698" w:type="dxa"/>
          </w:tcPr>
          <w:p w:rsidR="00B4739B" w:rsidRPr="00BE770B" w:rsidRDefault="00B4739B" w:rsidP="000C4988">
            <w:pPr>
              <w:pStyle w:val="Prrafodelista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s-ES_tradnl"/>
              </w:rPr>
            </w:pPr>
            <w:proofErr w:type="spellStart"/>
            <w:r w:rsidRPr="00BE770B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es-ES"/>
              </w:rPr>
              <w:t>MSc</w:t>
            </w:r>
            <w:proofErr w:type="spellEnd"/>
            <w:r w:rsidRPr="00BE770B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es-ES"/>
              </w:rPr>
              <w:t>. Gladys Molina Romero – Analista de SSO</w:t>
            </w:r>
          </w:p>
        </w:tc>
      </w:tr>
      <w:tr w:rsidR="00B4739B" w:rsidRPr="00F066C2" w:rsidTr="000C4988">
        <w:tc>
          <w:tcPr>
            <w:tcW w:w="1796" w:type="dxa"/>
            <w:shd w:val="clear" w:color="auto" w:fill="F2F2F2" w:themeFill="background1" w:themeFillShade="F2"/>
          </w:tcPr>
          <w:p w:rsidR="00B4739B" w:rsidRPr="00F066C2" w:rsidRDefault="00B4739B" w:rsidP="000C4988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es-ES_tradnl"/>
              </w:rPr>
            </w:pPr>
            <w:r w:rsidRPr="00F066C2">
              <w:rPr>
                <w:rFonts w:ascii="Times New Roman" w:eastAsia="Calibri" w:hAnsi="Times New Roman" w:cs="Times New Roman"/>
                <w:b/>
                <w:sz w:val="18"/>
                <w:szCs w:val="18"/>
                <w:lang w:val="es-ES_tradnl"/>
              </w:rPr>
              <w:t xml:space="preserve">Temario </w:t>
            </w:r>
          </w:p>
        </w:tc>
        <w:tc>
          <w:tcPr>
            <w:tcW w:w="6698" w:type="dxa"/>
          </w:tcPr>
          <w:p w:rsidR="00B4739B" w:rsidRPr="00F066C2" w:rsidRDefault="00B4739B" w:rsidP="000C4988">
            <w:pPr>
              <w:shd w:val="clear" w:color="auto" w:fill="FBE4D5" w:themeFill="accent2" w:themeFillTint="33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F066C2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“SOCIALIZACIÓN DEL REGLAMENTO INTERNO Y POLÍTICA DE SEGURIDAD Y SALUD OCUPACIONAL DEL GADPSDT</w:t>
            </w:r>
            <w:r w:rsidRPr="00F066C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”</w:t>
            </w:r>
          </w:p>
          <w:p w:rsidR="00B4739B" w:rsidRPr="00F066C2" w:rsidRDefault="00B4739B" w:rsidP="000C49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F066C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1.- </w:t>
            </w:r>
            <w:r w:rsidRPr="00F066C2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>Política de Seguridad y Salud Ocupacional</w:t>
            </w:r>
            <w:r w:rsidRPr="00F066C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</w:p>
          <w:p w:rsidR="00B4739B" w:rsidRPr="00F066C2" w:rsidRDefault="00B4739B" w:rsidP="000C49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F066C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2.- </w:t>
            </w:r>
            <w:r w:rsidRPr="00F066C2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>Capituló I / Disposiciones Generales</w:t>
            </w:r>
          </w:p>
          <w:p w:rsidR="00B4739B" w:rsidRPr="00F066C2" w:rsidRDefault="00B4739B" w:rsidP="000C49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F066C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3.-</w:t>
            </w:r>
            <w:r w:rsidRPr="00F066C2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 Capitulo II / Obligaciones de la Institución y Trabajadores </w:t>
            </w:r>
            <w:r w:rsidRPr="00F066C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</w:p>
          <w:p w:rsidR="00B4739B" w:rsidRPr="00F066C2" w:rsidRDefault="00B4739B" w:rsidP="000C49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F066C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4.- </w:t>
            </w:r>
            <w:r w:rsidRPr="00F066C2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Prohibiciones del Empleador </w:t>
            </w:r>
          </w:p>
          <w:p w:rsidR="00B4739B" w:rsidRPr="00F066C2" w:rsidRDefault="00B4739B" w:rsidP="000C49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F066C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5.-</w:t>
            </w:r>
            <w:r w:rsidRPr="00F066C2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 Obligaciones y Derechos de los Servidores Públicos y Trabajadores del GADPSDT  </w:t>
            </w:r>
          </w:p>
          <w:p w:rsidR="00B4739B" w:rsidRPr="00F066C2" w:rsidRDefault="00B4739B" w:rsidP="000C49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F066C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6.-</w:t>
            </w:r>
            <w:r w:rsidRPr="00F066C2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 Derechos de los Servidores Públicos y Trabajadores del GADPSDT </w:t>
            </w:r>
          </w:p>
          <w:p w:rsidR="00B4739B" w:rsidRPr="00F066C2" w:rsidRDefault="00B4739B" w:rsidP="000C49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F066C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7.-</w:t>
            </w:r>
            <w:r w:rsidRPr="00F066C2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 Prohibiciones de los Servidores Públicos y Trabajadores del GADPSDT</w:t>
            </w:r>
          </w:p>
          <w:p w:rsidR="00B4739B" w:rsidRPr="00F066C2" w:rsidRDefault="00B4739B" w:rsidP="000C49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F066C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8.-</w:t>
            </w:r>
            <w:r w:rsidRPr="00F066C2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 Sanciones / Faltas leves y Faltas Graves </w:t>
            </w:r>
          </w:p>
          <w:p w:rsidR="00B4739B" w:rsidRPr="00F066C2" w:rsidRDefault="00B4739B" w:rsidP="000C49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F066C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9.-</w:t>
            </w:r>
            <w:r w:rsidRPr="00F066C2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 Clases de Sanciones </w:t>
            </w:r>
          </w:p>
          <w:p w:rsidR="00B4739B" w:rsidRPr="00F066C2" w:rsidRDefault="00B4739B" w:rsidP="000C49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F066C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10.-</w:t>
            </w:r>
            <w:r w:rsidRPr="00F066C2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 Comité Paritario de Seguridad y Salud en el Trabajo </w:t>
            </w:r>
          </w:p>
          <w:p w:rsidR="00B4739B" w:rsidRPr="00F066C2" w:rsidRDefault="00B4739B" w:rsidP="000C49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F066C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11.-</w:t>
            </w:r>
            <w:r w:rsidRPr="00F066C2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 Funciones del Comité Paritario de Seguridad y Salud en el Trabajo</w:t>
            </w:r>
          </w:p>
          <w:p w:rsidR="00B4739B" w:rsidRPr="00F066C2" w:rsidRDefault="00B4739B" w:rsidP="000C4988">
            <w:pPr>
              <w:spacing w:after="0" w:line="240" w:lineRule="auto"/>
              <w:jc w:val="both"/>
              <w:rPr>
                <w:rFonts w:eastAsia="Times New Roman" w:cs="Calibri"/>
                <w:bCs/>
                <w:color w:val="000000"/>
                <w:sz w:val="18"/>
                <w:szCs w:val="18"/>
                <w:lang w:eastAsia="es-ES"/>
              </w:rPr>
            </w:pPr>
            <w:r w:rsidRPr="00F066C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12.-</w:t>
            </w:r>
            <w:r w:rsidRPr="00F066C2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 Funciones del Analista de Seguridad y Salud Ocupacional, entre otros </w:t>
            </w:r>
          </w:p>
        </w:tc>
      </w:tr>
      <w:tr w:rsidR="00B4739B" w:rsidRPr="00F61F39" w:rsidTr="000C4988">
        <w:tc>
          <w:tcPr>
            <w:tcW w:w="1796" w:type="dxa"/>
            <w:shd w:val="clear" w:color="auto" w:fill="F2F2F2" w:themeFill="background1" w:themeFillShade="F2"/>
          </w:tcPr>
          <w:p w:rsidR="00B4739B" w:rsidRPr="00F61F39" w:rsidRDefault="00B4739B" w:rsidP="000C4988">
            <w:pPr>
              <w:jc w:val="center"/>
              <w:rPr>
                <w:rFonts w:ascii="Times New Roman" w:eastAsia="Calibri" w:hAnsi="Times New Roman" w:cs="Times New Roman"/>
                <w:b/>
                <w:lang w:val="es-ES_tradnl"/>
              </w:rPr>
            </w:pPr>
            <w:r w:rsidRPr="00F61F39">
              <w:rPr>
                <w:rFonts w:ascii="Times New Roman" w:eastAsia="Calibri" w:hAnsi="Times New Roman" w:cs="Times New Roman"/>
                <w:b/>
                <w:lang w:val="es-ES_tradnl"/>
              </w:rPr>
              <w:t xml:space="preserve">Total de personas capacitadas </w:t>
            </w:r>
          </w:p>
        </w:tc>
        <w:tc>
          <w:tcPr>
            <w:tcW w:w="6698" w:type="dxa"/>
          </w:tcPr>
          <w:p w:rsidR="00B4739B" w:rsidRPr="00F61F39" w:rsidRDefault="00162E12" w:rsidP="000C4988">
            <w:pPr>
              <w:pStyle w:val="Prrafodelista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b/>
                <w:lang w:val="es-ES_tradnl"/>
              </w:rPr>
            </w:pPr>
            <w:r w:rsidRPr="00162E12">
              <w:rPr>
                <w:rFonts w:ascii="Times New Roman" w:hAnsi="Times New Roman"/>
                <w:b/>
                <w:lang w:val="es-ES_tradnl"/>
              </w:rPr>
              <w:t xml:space="preserve">26 </w:t>
            </w:r>
            <w:r w:rsidR="00B4739B" w:rsidRPr="00162E12">
              <w:rPr>
                <w:rFonts w:ascii="Times New Roman" w:hAnsi="Times New Roman"/>
                <w:b/>
                <w:lang w:val="es-ES_tradnl"/>
              </w:rPr>
              <w:t xml:space="preserve">Personas Capacitadas </w:t>
            </w:r>
          </w:p>
        </w:tc>
      </w:tr>
    </w:tbl>
    <w:p w:rsidR="00B4739B" w:rsidRDefault="00C25330" w:rsidP="00C228B5">
      <w:pPr>
        <w:spacing w:line="240" w:lineRule="auto"/>
        <w:rPr>
          <w:rFonts w:ascii="Times New Roman" w:hAnsi="Times New Roman"/>
          <w:b/>
          <w:noProof/>
          <w:sz w:val="24"/>
          <w:szCs w:val="24"/>
          <w:lang w:val="es-ES" w:eastAsia="es-ES"/>
        </w:rPr>
      </w:pPr>
      <w:r w:rsidRPr="00C25330">
        <w:rPr>
          <w:rFonts w:ascii="Times New Roman" w:hAnsi="Times New Roman"/>
          <w:b/>
          <w:noProof/>
          <w:sz w:val="24"/>
          <w:szCs w:val="24"/>
          <w:lang w:val="es-ES" w:eastAsia="es-ES"/>
        </w:rPr>
        <w:drawing>
          <wp:anchor distT="0" distB="0" distL="114300" distR="114300" simplePos="0" relativeHeight="251740160" behindDoc="0" locked="0" layoutInCell="1" allowOverlap="1">
            <wp:simplePos x="0" y="0"/>
            <wp:positionH relativeFrom="margin">
              <wp:posOffset>-343535</wp:posOffset>
            </wp:positionH>
            <wp:positionV relativeFrom="paragraph">
              <wp:posOffset>179070</wp:posOffset>
            </wp:positionV>
            <wp:extent cx="3181350" cy="3037205"/>
            <wp:effectExtent l="0" t="0" r="0" b="0"/>
            <wp:wrapNone/>
            <wp:docPr id="12" name="Imagen 12" descr="C:\Users\GMOLIN~1.GPT\AppData\Local\Temp\20170904_0844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MOLIN~1.GPT\AppData\Local\Temp\20170904_08442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3037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25330">
        <w:rPr>
          <w:rFonts w:ascii="Times New Roman" w:hAnsi="Times New Roman"/>
          <w:b/>
          <w:noProof/>
          <w:sz w:val="24"/>
          <w:szCs w:val="24"/>
          <w:lang w:val="es-ES" w:eastAsia="es-ES"/>
        </w:rPr>
        <w:drawing>
          <wp:anchor distT="0" distB="0" distL="114300" distR="114300" simplePos="0" relativeHeight="251741184" behindDoc="0" locked="0" layoutInCell="1" allowOverlap="1">
            <wp:simplePos x="0" y="0"/>
            <wp:positionH relativeFrom="column">
              <wp:posOffset>2987040</wp:posOffset>
            </wp:positionH>
            <wp:positionV relativeFrom="paragraph">
              <wp:posOffset>179070</wp:posOffset>
            </wp:positionV>
            <wp:extent cx="2857500" cy="3037205"/>
            <wp:effectExtent l="0" t="0" r="0" b="0"/>
            <wp:wrapNone/>
            <wp:docPr id="19" name="Imagen 19" descr="C:\Users\GMOLIN~1.GPT\AppData\Local\Temp\20170904_084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MOLIN~1.GPT\AppData\Local\Temp\20170904_08444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037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5330" w:rsidRDefault="00C25330" w:rsidP="00C228B5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B4739B" w:rsidRDefault="00B4739B" w:rsidP="00C228B5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B4739B" w:rsidRDefault="00B4739B" w:rsidP="00C228B5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C25330" w:rsidRDefault="00C25330" w:rsidP="00C228B5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C25330" w:rsidRDefault="00C25330" w:rsidP="00C228B5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C25330" w:rsidRDefault="00C25330" w:rsidP="00C228B5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C25330" w:rsidRDefault="00C25330" w:rsidP="00C228B5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C25330" w:rsidRDefault="00C25330" w:rsidP="00C228B5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C25330" w:rsidRDefault="00C25330" w:rsidP="00C228B5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C25330" w:rsidRDefault="00C25330" w:rsidP="00C228B5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C25330" w:rsidRDefault="00C25330" w:rsidP="00C228B5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C25330" w:rsidRDefault="00C25330" w:rsidP="00C228B5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B4739B" w:rsidRDefault="00B4739B" w:rsidP="00C228B5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C228B5" w:rsidRDefault="00C228B5" w:rsidP="00777998">
      <w:pPr>
        <w:pStyle w:val="Prrafodelista"/>
        <w:shd w:val="clear" w:color="auto" w:fill="FBE4D5" w:themeFill="accent2" w:themeFillTint="33"/>
        <w:spacing w:line="240" w:lineRule="auto"/>
        <w:ind w:left="-426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noProof/>
          <w:color w:val="000000" w:themeColor="text1"/>
          <w:sz w:val="24"/>
          <w:szCs w:val="24"/>
        </w:rPr>
        <w:lastRenderedPageBreak/>
        <w:t xml:space="preserve">IV. REPRESENTACIÒN PORCENTUAL DEL PERSONAL OPERATIVO DE CÒDIGO DE TRABAJO </w:t>
      </w:r>
      <w:r w:rsidR="001264AF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Y LOSEP </w:t>
      </w:r>
      <w:r>
        <w:rPr>
          <w:rFonts w:ascii="Times New Roman" w:hAnsi="Times New Roman"/>
          <w:b/>
          <w:noProof/>
          <w:color w:val="000000" w:themeColor="text1"/>
          <w:sz w:val="24"/>
          <w:szCs w:val="24"/>
        </w:rPr>
        <w:t>QUE ASISTE</w:t>
      </w:r>
      <w:r w:rsidR="001264AF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N</w:t>
      </w:r>
      <w:r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 A LA CAPACITACIÒN </w:t>
      </w:r>
    </w:p>
    <w:tbl>
      <w:tblPr>
        <w:tblW w:w="85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02"/>
        <w:gridCol w:w="2998"/>
      </w:tblGrid>
      <w:tr w:rsidR="00C228B5" w:rsidRPr="00620BE3" w:rsidTr="00341AE0">
        <w:trPr>
          <w:trHeight w:val="600"/>
          <w:jc w:val="center"/>
        </w:trPr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noWrap/>
            <w:vAlign w:val="center"/>
            <w:hideMark/>
          </w:tcPr>
          <w:p w:rsidR="00C228B5" w:rsidRPr="00620BE3" w:rsidRDefault="00C228B5" w:rsidP="000C49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ES" w:eastAsia="es-ES"/>
              </w:rPr>
            </w:pPr>
            <w:r w:rsidRPr="00620BE3">
              <w:rPr>
                <w:rFonts w:ascii="Calibri" w:eastAsia="Times New Roman" w:hAnsi="Calibri" w:cs="Calibri"/>
                <w:b/>
                <w:bCs/>
                <w:color w:val="000000"/>
                <w:lang w:val="es-ES" w:eastAsia="es-ES"/>
              </w:rPr>
              <w:t xml:space="preserve">DIRECCIÓN </w:t>
            </w:r>
          </w:p>
        </w:tc>
        <w:tc>
          <w:tcPr>
            <w:tcW w:w="2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  <w:hideMark/>
          </w:tcPr>
          <w:p w:rsidR="00C228B5" w:rsidRPr="00620BE3" w:rsidRDefault="00C228B5" w:rsidP="000C49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ES" w:eastAsia="es-ES"/>
              </w:rPr>
            </w:pPr>
            <w:r w:rsidRPr="00620BE3">
              <w:rPr>
                <w:rFonts w:ascii="Calibri" w:eastAsia="Times New Roman" w:hAnsi="Calibri" w:cs="Calibri"/>
                <w:b/>
                <w:bCs/>
                <w:color w:val="000000"/>
                <w:lang w:val="es-ES" w:eastAsia="es-ES"/>
              </w:rPr>
              <w:t xml:space="preserve">Nº PERSONAS CAPACITADAS </w:t>
            </w:r>
          </w:p>
        </w:tc>
      </w:tr>
      <w:tr w:rsidR="00C228B5" w:rsidRPr="00620BE3" w:rsidTr="00341AE0">
        <w:trPr>
          <w:trHeight w:val="300"/>
          <w:jc w:val="center"/>
        </w:trPr>
        <w:tc>
          <w:tcPr>
            <w:tcW w:w="5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  <w:hideMark/>
          </w:tcPr>
          <w:p w:rsidR="00C228B5" w:rsidRDefault="008862B1" w:rsidP="000C49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ES"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s-ES" w:eastAsia="es-ES"/>
              </w:rPr>
              <w:t xml:space="preserve">DIRECCIÒN DE </w:t>
            </w:r>
            <w:r w:rsidR="00C228B5" w:rsidRPr="00620BE3">
              <w:rPr>
                <w:rFonts w:ascii="Calibri" w:eastAsia="Times New Roman" w:hAnsi="Calibri" w:cs="Calibri"/>
                <w:b/>
                <w:bCs/>
                <w:color w:val="000000"/>
                <w:lang w:val="es-ES" w:eastAsia="es-ES"/>
              </w:rPr>
              <w:t>OBRAS PÚBLICAS</w:t>
            </w:r>
            <w:r w:rsidR="00C228B5">
              <w:rPr>
                <w:rFonts w:ascii="Calibri" w:eastAsia="Times New Roman" w:hAnsi="Calibri" w:cs="Calibri"/>
                <w:b/>
                <w:bCs/>
                <w:color w:val="000000"/>
                <w:lang w:val="es-ES" w:eastAsia="es-ES"/>
              </w:rPr>
              <w:t xml:space="preserve"> </w:t>
            </w:r>
            <w:r w:rsidR="00C228B5" w:rsidRPr="00620BE3">
              <w:rPr>
                <w:rFonts w:ascii="Calibri" w:eastAsia="Times New Roman" w:hAnsi="Calibri" w:cs="Calibri"/>
                <w:b/>
                <w:bCs/>
                <w:color w:val="000000"/>
                <w:lang w:val="es-ES" w:eastAsia="es-ES"/>
              </w:rPr>
              <w:t xml:space="preserve"> </w:t>
            </w:r>
          </w:p>
          <w:p w:rsidR="00C228B5" w:rsidRPr="00AF6456" w:rsidRDefault="00AF6456" w:rsidP="000C49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i/>
                <w:color w:val="000000"/>
                <w:lang w:val="es-ES" w:eastAsia="es-ES"/>
              </w:rPr>
            </w:pPr>
            <w:r w:rsidRPr="00AF6456">
              <w:rPr>
                <w:rFonts w:ascii="Calibri" w:eastAsia="Times New Roman" w:hAnsi="Calibri" w:cs="Calibri"/>
                <w:bCs/>
                <w:i/>
                <w:color w:val="000000"/>
                <w:lang w:val="es-ES" w:eastAsia="es-ES"/>
              </w:rPr>
              <w:t>Mantenimiento Vial Tramo Unión del Toachi</w:t>
            </w:r>
          </w:p>
        </w:tc>
        <w:tc>
          <w:tcPr>
            <w:tcW w:w="2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28B5" w:rsidRPr="00620BE3" w:rsidRDefault="00AF6456" w:rsidP="007900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val="es-ES" w:eastAsia="es-ES"/>
              </w:rPr>
              <w:t>11</w:t>
            </w:r>
          </w:p>
        </w:tc>
      </w:tr>
      <w:tr w:rsidR="00C228B5" w:rsidRPr="00620BE3" w:rsidTr="00341AE0">
        <w:trPr>
          <w:trHeight w:val="300"/>
          <w:jc w:val="center"/>
        </w:trPr>
        <w:tc>
          <w:tcPr>
            <w:tcW w:w="5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:rsidR="00C228B5" w:rsidRDefault="008862B1" w:rsidP="000C49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ES"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s-ES" w:eastAsia="es-ES"/>
              </w:rPr>
              <w:t xml:space="preserve">DIRECCIÒN </w:t>
            </w:r>
            <w:r w:rsidR="00C228B5" w:rsidRPr="00620BE3">
              <w:rPr>
                <w:rFonts w:ascii="Calibri" w:eastAsia="Times New Roman" w:hAnsi="Calibri" w:cs="Calibri"/>
                <w:b/>
                <w:bCs/>
                <w:color w:val="000000"/>
                <w:lang w:val="es-ES" w:eastAsia="es-ES"/>
              </w:rPr>
              <w:t xml:space="preserve">AMBIENTAL </w:t>
            </w:r>
          </w:p>
          <w:p w:rsidR="00AF6456" w:rsidRPr="00AF6456" w:rsidRDefault="00AF6456" w:rsidP="000C49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i/>
                <w:color w:val="000000"/>
                <w:lang w:val="es-ES" w:eastAsia="es-ES"/>
              </w:rPr>
            </w:pPr>
            <w:r w:rsidRPr="00AF6456">
              <w:rPr>
                <w:rFonts w:ascii="Calibri" w:eastAsia="Times New Roman" w:hAnsi="Calibri" w:cs="Calibri"/>
                <w:bCs/>
                <w:i/>
                <w:color w:val="000000"/>
                <w:lang w:val="es-ES" w:eastAsia="es-ES"/>
              </w:rPr>
              <w:t xml:space="preserve">Viveros </w:t>
            </w:r>
          </w:p>
        </w:tc>
        <w:tc>
          <w:tcPr>
            <w:tcW w:w="2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28B5" w:rsidRPr="00620BE3" w:rsidRDefault="00F63A02" w:rsidP="000C49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val="es-ES" w:eastAsia="es-ES"/>
              </w:rPr>
              <w:t>7</w:t>
            </w:r>
          </w:p>
        </w:tc>
      </w:tr>
      <w:tr w:rsidR="004B7AB2" w:rsidRPr="00620BE3" w:rsidTr="00341AE0">
        <w:trPr>
          <w:trHeight w:val="300"/>
          <w:jc w:val="center"/>
        </w:trPr>
        <w:tc>
          <w:tcPr>
            <w:tcW w:w="5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noWrap/>
            <w:vAlign w:val="center"/>
          </w:tcPr>
          <w:p w:rsidR="00EA40A1" w:rsidRDefault="004B7AB2" w:rsidP="000C49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ES"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s-ES" w:eastAsia="es-ES"/>
              </w:rPr>
              <w:t xml:space="preserve">DIRECCIÒN DE </w:t>
            </w:r>
            <w:r w:rsidRPr="00620BE3">
              <w:rPr>
                <w:rFonts w:ascii="Calibri" w:eastAsia="Times New Roman" w:hAnsi="Calibri" w:cs="Calibri"/>
                <w:b/>
                <w:bCs/>
                <w:color w:val="000000"/>
                <w:lang w:val="es-ES" w:eastAsia="es-ES"/>
              </w:rPr>
              <w:t>OBRAS PÚBLICAS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val="es-ES" w:eastAsia="es-ES"/>
              </w:rPr>
              <w:t xml:space="preserve"> </w:t>
            </w:r>
            <w:r w:rsidRPr="00620BE3">
              <w:rPr>
                <w:rFonts w:ascii="Calibri" w:eastAsia="Times New Roman" w:hAnsi="Calibri" w:cs="Calibri"/>
                <w:b/>
                <w:bCs/>
                <w:color w:val="000000"/>
                <w:lang w:val="es-ES" w:eastAsia="es-ES"/>
              </w:rPr>
              <w:t xml:space="preserve"> </w:t>
            </w:r>
          </w:p>
          <w:p w:rsidR="004B7AB2" w:rsidRPr="00AF6456" w:rsidRDefault="00AF6456" w:rsidP="000C49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i/>
                <w:color w:val="000000"/>
                <w:lang w:val="es-ES" w:eastAsia="es-ES"/>
              </w:rPr>
            </w:pPr>
            <w:r w:rsidRPr="00AF6456">
              <w:rPr>
                <w:rFonts w:ascii="Calibri" w:eastAsia="Times New Roman" w:hAnsi="Calibri" w:cs="Calibri"/>
                <w:bCs/>
                <w:i/>
                <w:color w:val="000000"/>
                <w:lang w:val="es-ES" w:eastAsia="es-ES"/>
              </w:rPr>
              <w:t xml:space="preserve">Talleres – Técnicos de Mantenimiento </w:t>
            </w:r>
          </w:p>
        </w:tc>
        <w:tc>
          <w:tcPr>
            <w:tcW w:w="2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7AB2" w:rsidRDefault="00072465" w:rsidP="000C49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val="es-ES" w:eastAsia="es-ES"/>
              </w:rPr>
              <w:t>22</w:t>
            </w:r>
          </w:p>
        </w:tc>
      </w:tr>
      <w:tr w:rsidR="004B7AB2" w:rsidRPr="00620BE3" w:rsidTr="00341AE0">
        <w:trPr>
          <w:trHeight w:val="300"/>
          <w:jc w:val="center"/>
        </w:trPr>
        <w:tc>
          <w:tcPr>
            <w:tcW w:w="5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</w:tcPr>
          <w:p w:rsidR="004B7AB2" w:rsidRDefault="00A20C7F" w:rsidP="000C49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ES"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s-ES" w:eastAsia="es-ES"/>
              </w:rPr>
              <w:t xml:space="preserve">LOSEP </w:t>
            </w:r>
          </w:p>
        </w:tc>
        <w:tc>
          <w:tcPr>
            <w:tcW w:w="2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7AB2" w:rsidRDefault="003D2F2F" w:rsidP="000C49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val="es-ES" w:eastAsia="es-ES"/>
              </w:rPr>
              <w:t>82</w:t>
            </w:r>
          </w:p>
        </w:tc>
      </w:tr>
      <w:tr w:rsidR="00A20C7F" w:rsidRPr="00620BE3" w:rsidTr="00341AE0">
        <w:trPr>
          <w:trHeight w:val="300"/>
          <w:jc w:val="center"/>
        </w:trPr>
        <w:tc>
          <w:tcPr>
            <w:tcW w:w="5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noWrap/>
            <w:vAlign w:val="center"/>
          </w:tcPr>
          <w:p w:rsidR="00A20C7F" w:rsidRDefault="00A20C7F" w:rsidP="00A20C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ES"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s-ES" w:eastAsia="es-ES"/>
              </w:rPr>
              <w:t xml:space="preserve">DIRECCIÒN DE </w:t>
            </w:r>
            <w:r w:rsidRPr="00620BE3">
              <w:rPr>
                <w:rFonts w:ascii="Calibri" w:eastAsia="Times New Roman" w:hAnsi="Calibri" w:cs="Calibri"/>
                <w:b/>
                <w:bCs/>
                <w:color w:val="000000"/>
                <w:lang w:val="es-ES" w:eastAsia="es-ES"/>
              </w:rPr>
              <w:t>OBRAS PÚBLICAS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val="es-ES" w:eastAsia="es-ES"/>
              </w:rPr>
              <w:t xml:space="preserve"> </w:t>
            </w:r>
            <w:r w:rsidRPr="00620BE3">
              <w:rPr>
                <w:rFonts w:ascii="Calibri" w:eastAsia="Times New Roman" w:hAnsi="Calibri" w:cs="Calibri"/>
                <w:b/>
                <w:bCs/>
                <w:color w:val="000000"/>
                <w:lang w:val="es-ES" w:eastAsia="es-ES"/>
              </w:rPr>
              <w:t xml:space="preserve"> </w:t>
            </w:r>
          </w:p>
          <w:p w:rsidR="00A20C7F" w:rsidRPr="00A20C7F" w:rsidRDefault="00A20C7F" w:rsidP="00FD4D75">
            <w:pPr>
              <w:spacing w:after="0" w:line="240" w:lineRule="auto"/>
              <w:jc w:val="center"/>
              <w:rPr>
                <w:rFonts w:eastAsia="Times New Roman" w:cs="Calibri"/>
                <w:i/>
                <w:color w:val="000000"/>
              </w:rPr>
            </w:pPr>
            <w:r w:rsidRPr="00A20C7F">
              <w:rPr>
                <w:rFonts w:eastAsia="Times New Roman" w:cs="Calibri"/>
                <w:i/>
                <w:color w:val="000000"/>
              </w:rPr>
              <w:t>Conductores  de  vehículos   pesados</w:t>
            </w:r>
          </w:p>
          <w:p w:rsidR="00A20C7F" w:rsidRPr="00A20C7F" w:rsidRDefault="00A20C7F" w:rsidP="00FD4D75">
            <w:pPr>
              <w:spacing w:after="0" w:line="240" w:lineRule="auto"/>
              <w:jc w:val="center"/>
              <w:rPr>
                <w:rFonts w:eastAsia="Times New Roman" w:cs="Calibri"/>
                <w:i/>
                <w:color w:val="000000"/>
              </w:rPr>
            </w:pPr>
            <w:r w:rsidRPr="00A20C7F">
              <w:rPr>
                <w:rFonts w:eastAsia="Times New Roman" w:cs="Calibri"/>
                <w:i/>
                <w:color w:val="000000"/>
              </w:rPr>
              <w:t>Operadores de maquinaria pesada</w:t>
            </w:r>
          </w:p>
          <w:p w:rsidR="00A20C7F" w:rsidRPr="00A20C7F" w:rsidRDefault="00A20C7F" w:rsidP="00FD4D7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A20C7F">
              <w:rPr>
                <w:rFonts w:eastAsia="Times New Roman" w:cs="Calibri"/>
                <w:i/>
                <w:color w:val="000000"/>
              </w:rPr>
              <w:t>Supervisores  y ayudantes de</w:t>
            </w:r>
            <w:r w:rsidRPr="00A20C7F">
              <w:rPr>
                <w:rFonts w:eastAsia="Times New Roman" w:cs="Calibri"/>
                <w:color w:val="000000"/>
              </w:rPr>
              <w:t xml:space="preserve"> </w:t>
            </w:r>
            <w:r w:rsidRPr="00A20C7F">
              <w:rPr>
                <w:rFonts w:eastAsia="Times New Roman" w:cs="Calibri"/>
                <w:i/>
                <w:color w:val="000000"/>
              </w:rPr>
              <w:t>maquinaria</w:t>
            </w:r>
          </w:p>
          <w:p w:rsidR="00A20C7F" w:rsidRDefault="00A20C7F" w:rsidP="00A20C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ES" w:eastAsia="es-ES"/>
              </w:rPr>
            </w:pPr>
          </w:p>
          <w:p w:rsidR="00A20C7F" w:rsidRDefault="00A20C7F" w:rsidP="00A20C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ES"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s-ES" w:eastAsia="es-ES"/>
              </w:rPr>
              <w:t xml:space="preserve">DIRECCIÓN ADMINISTRATIVA </w:t>
            </w:r>
          </w:p>
          <w:p w:rsidR="00A20C7F" w:rsidRPr="00A20C7F" w:rsidRDefault="00A20C7F" w:rsidP="00FD4D75">
            <w:pPr>
              <w:spacing w:after="0" w:line="240" w:lineRule="auto"/>
              <w:jc w:val="center"/>
              <w:rPr>
                <w:rFonts w:eastAsia="Times New Roman" w:cs="Calibri"/>
                <w:i/>
                <w:color w:val="000000"/>
              </w:rPr>
            </w:pPr>
            <w:r w:rsidRPr="00A20C7F">
              <w:rPr>
                <w:rFonts w:eastAsia="Times New Roman" w:cs="Calibri"/>
                <w:i/>
                <w:color w:val="000000"/>
              </w:rPr>
              <w:t>Conductores de vehículos livianos</w:t>
            </w:r>
          </w:p>
          <w:p w:rsidR="00A20C7F" w:rsidRPr="00A20C7F" w:rsidRDefault="00A20C7F" w:rsidP="00FD4D75">
            <w:pPr>
              <w:spacing w:after="0" w:line="240" w:lineRule="auto"/>
              <w:jc w:val="center"/>
              <w:rPr>
                <w:rFonts w:eastAsia="Times New Roman" w:cs="Calibri"/>
                <w:i/>
                <w:color w:val="000000"/>
              </w:rPr>
            </w:pPr>
            <w:r w:rsidRPr="00A20C7F">
              <w:rPr>
                <w:rFonts w:eastAsia="Times New Roman" w:cs="Calibri"/>
                <w:i/>
                <w:color w:val="000000"/>
              </w:rPr>
              <w:t>Despachador de combustible</w:t>
            </w:r>
          </w:p>
          <w:p w:rsidR="00A20C7F" w:rsidRDefault="00A20C7F" w:rsidP="00FD4D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ES" w:eastAsia="es-ES"/>
              </w:rPr>
            </w:pPr>
            <w:r w:rsidRPr="00A20C7F">
              <w:rPr>
                <w:rFonts w:eastAsia="Times New Roman" w:cs="Calibri"/>
                <w:i/>
                <w:color w:val="000000"/>
              </w:rPr>
              <w:t>Controlador operacional</w:t>
            </w:r>
          </w:p>
        </w:tc>
        <w:tc>
          <w:tcPr>
            <w:tcW w:w="2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0C7F" w:rsidRDefault="008B2CC9" w:rsidP="000C49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val="es-ES" w:eastAsia="es-ES"/>
              </w:rPr>
              <w:t>65</w:t>
            </w:r>
          </w:p>
          <w:p w:rsidR="00047DC5" w:rsidRDefault="00047DC5" w:rsidP="000C49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</w:tr>
      <w:tr w:rsidR="00A20C7F" w:rsidRPr="00620BE3" w:rsidTr="00341AE0">
        <w:trPr>
          <w:trHeight w:val="300"/>
          <w:jc w:val="center"/>
        </w:trPr>
        <w:tc>
          <w:tcPr>
            <w:tcW w:w="5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A20C7F" w:rsidRDefault="00A20C7F" w:rsidP="00A20C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ES"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s-ES" w:eastAsia="es-ES"/>
              </w:rPr>
              <w:t xml:space="preserve">DIRECCIÒN DE </w:t>
            </w:r>
            <w:r w:rsidRPr="00620BE3">
              <w:rPr>
                <w:rFonts w:ascii="Calibri" w:eastAsia="Times New Roman" w:hAnsi="Calibri" w:cs="Calibri"/>
                <w:b/>
                <w:bCs/>
                <w:color w:val="000000"/>
                <w:lang w:val="es-ES" w:eastAsia="es-ES"/>
              </w:rPr>
              <w:t>OBRAS PÚBLICAS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val="es-ES" w:eastAsia="es-ES"/>
              </w:rPr>
              <w:t xml:space="preserve"> </w:t>
            </w:r>
            <w:r w:rsidRPr="00620BE3">
              <w:rPr>
                <w:rFonts w:ascii="Calibri" w:eastAsia="Times New Roman" w:hAnsi="Calibri" w:cs="Calibri"/>
                <w:b/>
                <w:bCs/>
                <w:color w:val="000000"/>
                <w:lang w:val="es-ES" w:eastAsia="es-ES"/>
              </w:rPr>
              <w:t xml:space="preserve"> </w:t>
            </w:r>
          </w:p>
          <w:p w:rsidR="00FD4D75" w:rsidRDefault="00A20C7F" w:rsidP="00FD4D75">
            <w:pPr>
              <w:spacing w:after="0" w:line="240" w:lineRule="auto"/>
              <w:jc w:val="center"/>
              <w:rPr>
                <w:rFonts w:eastAsia="Times New Roman" w:cs="Calibri"/>
                <w:i/>
                <w:color w:val="000000"/>
              </w:rPr>
            </w:pPr>
            <w:r w:rsidRPr="00A20C7F">
              <w:rPr>
                <w:rFonts w:eastAsia="Times New Roman" w:cs="Calibri"/>
                <w:i/>
                <w:color w:val="000000"/>
              </w:rPr>
              <w:t xml:space="preserve">Albañiles y ayudantes de albañil </w:t>
            </w:r>
          </w:p>
          <w:p w:rsidR="00A20C7F" w:rsidRDefault="00A20C7F" w:rsidP="00FD4D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ES" w:eastAsia="es-ES"/>
              </w:rPr>
            </w:pPr>
            <w:r w:rsidRPr="00A20C7F">
              <w:rPr>
                <w:rFonts w:eastAsia="Times New Roman" w:cs="Calibri"/>
                <w:i/>
                <w:color w:val="000000"/>
              </w:rPr>
              <w:t>* Personal del Ing. Fausto Cabrera</w:t>
            </w:r>
          </w:p>
        </w:tc>
        <w:tc>
          <w:tcPr>
            <w:tcW w:w="2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0C7F" w:rsidRDefault="005D6910" w:rsidP="000C49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val="es-ES" w:eastAsia="es-ES"/>
              </w:rPr>
              <w:t>26</w:t>
            </w:r>
          </w:p>
        </w:tc>
      </w:tr>
      <w:tr w:rsidR="00C228B5" w:rsidRPr="00620BE3" w:rsidTr="00341AE0">
        <w:trPr>
          <w:trHeight w:val="300"/>
          <w:jc w:val="center"/>
        </w:trPr>
        <w:tc>
          <w:tcPr>
            <w:tcW w:w="5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:rsidR="00C228B5" w:rsidRPr="00620BE3" w:rsidRDefault="00C228B5" w:rsidP="000C49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ES" w:eastAsia="es-ES"/>
              </w:rPr>
            </w:pPr>
            <w:r w:rsidRPr="00620BE3">
              <w:rPr>
                <w:rFonts w:ascii="Calibri" w:eastAsia="Times New Roman" w:hAnsi="Calibri" w:cs="Calibri"/>
                <w:b/>
                <w:bCs/>
                <w:color w:val="000000"/>
                <w:lang w:val="es-ES" w:eastAsia="es-ES"/>
              </w:rPr>
              <w:t>TOTAL</w:t>
            </w:r>
          </w:p>
        </w:tc>
        <w:tc>
          <w:tcPr>
            <w:tcW w:w="2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</w:tcPr>
          <w:p w:rsidR="00C228B5" w:rsidRPr="00620BE3" w:rsidRDefault="00695619" w:rsidP="000C49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s-ES"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s-ES" w:eastAsia="es-ES"/>
              </w:rPr>
              <w:t>213</w:t>
            </w:r>
          </w:p>
        </w:tc>
      </w:tr>
    </w:tbl>
    <w:p w:rsidR="00C228B5" w:rsidRDefault="00C228B5" w:rsidP="00C228B5">
      <w:pPr>
        <w:pStyle w:val="Prrafodelista"/>
        <w:spacing w:line="240" w:lineRule="auto"/>
        <w:ind w:left="-426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</w:rPr>
      </w:pPr>
    </w:p>
    <w:p w:rsidR="008F079E" w:rsidRDefault="008F079E" w:rsidP="00572B07">
      <w:pPr>
        <w:pStyle w:val="Prrafodelista"/>
        <w:spacing w:line="240" w:lineRule="auto"/>
        <w:ind w:left="-426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572B07" w:rsidRDefault="0074342D" w:rsidP="00572B07">
      <w:pPr>
        <w:pStyle w:val="Prrafodelista"/>
        <w:spacing w:line="240" w:lineRule="auto"/>
        <w:ind w:left="-426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noProof/>
          <w:lang w:eastAsia="es-ES"/>
        </w:rPr>
        <w:drawing>
          <wp:inline distT="0" distB="0" distL="0" distR="0" wp14:anchorId="2EAC0B7F" wp14:editId="0C66EAC4">
            <wp:extent cx="4572000" cy="2743200"/>
            <wp:effectExtent l="0" t="0" r="0" b="0"/>
            <wp:docPr id="6" name="Gráfico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51515C" w:rsidRDefault="0051515C" w:rsidP="00572B07">
      <w:pPr>
        <w:pStyle w:val="Prrafodelista"/>
        <w:spacing w:line="240" w:lineRule="auto"/>
        <w:ind w:left="-426"/>
        <w:jc w:val="center"/>
        <w:rPr>
          <w:noProof/>
          <w:lang w:eastAsia="es-ES"/>
        </w:rPr>
      </w:pPr>
    </w:p>
    <w:p w:rsidR="007E07F2" w:rsidRDefault="007E07F2" w:rsidP="00572B07">
      <w:pPr>
        <w:pStyle w:val="Prrafodelista"/>
        <w:spacing w:line="240" w:lineRule="auto"/>
        <w:ind w:left="-426"/>
        <w:jc w:val="center"/>
        <w:rPr>
          <w:noProof/>
          <w:lang w:eastAsia="es-ES"/>
        </w:rPr>
      </w:pPr>
    </w:p>
    <w:p w:rsidR="007E07F2" w:rsidRDefault="007E07F2" w:rsidP="00572B07">
      <w:pPr>
        <w:pStyle w:val="Prrafodelista"/>
        <w:spacing w:line="240" w:lineRule="auto"/>
        <w:ind w:left="-426"/>
        <w:jc w:val="center"/>
        <w:rPr>
          <w:noProof/>
          <w:lang w:eastAsia="es-ES"/>
        </w:rPr>
      </w:pPr>
    </w:p>
    <w:p w:rsidR="007E07F2" w:rsidRDefault="007E07F2" w:rsidP="00572B07">
      <w:pPr>
        <w:pStyle w:val="Prrafodelista"/>
        <w:spacing w:line="240" w:lineRule="auto"/>
        <w:ind w:left="-426"/>
        <w:jc w:val="center"/>
        <w:rPr>
          <w:noProof/>
          <w:lang w:eastAsia="es-ES"/>
        </w:rPr>
      </w:pPr>
    </w:p>
    <w:p w:rsidR="007E07F2" w:rsidRDefault="007E07F2" w:rsidP="00572B07">
      <w:pPr>
        <w:pStyle w:val="Prrafodelista"/>
        <w:spacing w:line="240" w:lineRule="auto"/>
        <w:ind w:left="-426"/>
        <w:jc w:val="center"/>
        <w:rPr>
          <w:noProof/>
          <w:lang w:eastAsia="es-ES"/>
        </w:rPr>
      </w:pPr>
    </w:p>
    <w:p w:rsidR="007E07F2" w:rsidRDefault="007E07F2" w:rsidP="00572B07">
      <w:pPr>
        <w:pStyle w:val="Prrafodelista"/>
        <w:spacing w:line="240" w:lineRule="auto"/>
        <w:ind w:left="-426"/>
        <w:jc w:val="center"/>
        <w:rPr>
          <w:noProof/>
          <w:lang w:eastAsia="es-ES"/>
        </w:rPr>
      </w:pPr>
    </w:p>
    <w:p w:rsidR="007E07F2" w:rsidRDefault="007E07F2" w:rsidP="00572B07">
      <w:pPr>
        <w:pStyle w:val="Prrafodelista"/>
        <w:spacing w:line="240" w:lineRule="auto"/>
        <w:ind w:left="-426"/>
        <w:jc w:val="center"/>
        <w:rPr>
          <w:noProof/>
          <w:lang w:eastAsia="es-ES"/>
        </w:rPr>
      </w:pPr>
    </w:p>
    <w:p w:rsidR="007E07F2" w:rsidRPr="006A3FFD" w:rsidRDefault="007E07F2" w:rsidP="007E07F2">
      <w:pPr>
        <w:shd w:val="clear" w:color="auto" w:fill="FBE4D5" w:themeFill="accent2" w:themeFillTint="3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V.- </w:t>
      </w:r>
      <w:r w:rsidRPr="006A3FFD">
        <w:rPr>
          <w:rFonts w:ascii="Times New Roman" w:hAnsi="Times New Roman" w:cs="Times New Roman"/>
          <w:b/>
          <w:sz w:val="24"/>
          <w:szCs w:val="24"/>
        </w:rPr>
        <w:t xml:space="preserve">CONCLUSIÓN DE EVALUACIÓN </w:t>
      </w:r>
    </w:p>
    <w:p w:rsidR="007E07F2" w:rsidRDefault="00CF23CD" w:rsidP="007E07F2">
      <w:pPr>
        <w:pStyle w:val="Prrafodelista"/>
        <w:numPr>
          <w:ilvl w:val="0"/>
          <w:numId w:val="2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 un total de 177</w:t>
      </w:r>
      <w:r w:rsidR="007E07F2" w:rsidRPr="006A3FFD">
        <w:rPr>
          <w:rFonts w:ascii="Times New Roman" w:hAnsi="Times New Roman"/>
          <w:sz w:val="24"/>
          <w:szCs w:val="24"/>
        </w:rPr>
        <w:t xml:space="preserve"> evaluados se obtuvieron los siguientes resultados:</w:t>
      </w:r>
    </w:p>
    <w:tbl>
      <w:tblPr>
        <w:tblW w:w="58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20"/>
        <w:gridCol w:w="2065"/>
        <w:gridCol w:w="655"/>
      </w:tblGrid>
      <w:tr w:rsidR="00804943" w:rsidRPr="00804943" w:rsidTr="00804943">
        <w:trPr>
          <w:trHeight w:val="405"/>
          <w:jc w:val="center"/>
        </w:trPr>
        <w:tc>
          <w:tcPr>
            <w:tcW w:w="5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4943" w:rsidRPr="00804943" w:rsidRDefault="00804943" w:rsidP="00804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s-ES" w:eastAsia="es-ES"/>
              </w:rPr>
            </w:pPr>
            <w:r w:rsidRPr="008049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s-ES" w:eastAsia="es-ES"/>
              </w:rPr>
              <w:t>CRITERIOS DE EVALUACION</w:t>
            </w:r>
          </w:p>
        </w:tc>
      </w:tr>
      <w:tr w:rsidR="00804943" w:rsidRPr="00804943" w:rsidTr="00804943">
        <w:trPr>
          <w:trHeight w:val="315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943" w:rsidRPr="00804943" w:rsidRDefault="00804943" w:rsidP="00804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80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 xml:space="preserve">DIEZ </w:t>
            </w:r>
          </w:p>
        </w:tc>
        <w:tc>
          <w:tcPr>
            <w:tcW w:w="2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943" w:rsidRPr="00804943" w:rsidRDefault="00804943" w:rsidP="00804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ES" w:eastAsia="es-ES"/>
              </w:rPr>
            </w:pPr>
            <w:r w:rsidRPr="0080494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ES" w:eastAsia="es-ES"/>
              </w:rPr>
              <w:t>Excelente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943" w:rsidRPr="00804943" w:rsidRDefault="00804943" w:rsidP="008049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</w:pPr>
            <w:r w:rsidRPr="00804943"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  <w:t>163</w:t>
            </w:r>
          </w:p>
        </w:tc>
      </w:tr>
      <w:tr w:rsidR="00804943" w:rsidRPr="00804943" w:rsidTr="00804943">
        <w:trPr>
          <w:trHeight w:val="315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943" w:rsidRPr="00804943" w:rsidRDefault="00804943" w:rsidP="00804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80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>NUEVE - OCHO</w:t>
            </w:r>
          </w:p>
        </w:tc>
        <w:tc>
          <w:tcPr>
            <w:tcW w:w="2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943" w:rsidRPr="00804943" w:rsidRDefault="00804943" w:rsidP="00804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ES" w:eastAsia="es-ES"/>
              </w:rPr>
            </w:pPr>
            <w:r w:rsidRPr="0080494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ES" w:eastAsia="es-ES"/>
              </w:rPr>
              <w:t>Muy Bueno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943" w:rsidRPr="00804943" w:rsidRDefault="00804943" w:rsidP="008049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</w:pPr>
            <w:r w:rsidRPr="00804943"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  <w:t>14</w:t>
            </w:r>
          </w:p>
        </w:tc>
      </w:tr>
      <w:tr w:rsidR="00804943" w:rsidRPr="00804943" w:rsidTr="00804943">
        <w:trPr>
          <w:trHeight w:val="315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943" w:rsidRPr="00804943" w:rsidRDefault="00804943" w:rsidP="00804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80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>SIETE - SEIS</w:t>
            </w:r>
          </w:p>
        </w:tc>
        <w:tc>
          <w:tcPr>
            <w:tcW w:w="2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943" w:rsidRPr="00804943" w:rsidRDefault="00804943" w:rsidP="00804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ES" w:eastAsia="es-ES"/>
              </w:rPr>
            </w:pPr>
            <w:r w:rsidRPr="0080494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ES" w:eastAsia="es-ES"/>
              </w:rPr>
              <w:t>Suficiente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943" w:rsidRPr="00804943" w:rsidRDefault="00804943" w:rsidP="008049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</w:pPr>
            <w:r w:rsidRPr="00804943"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  <w:t> </w:t>
            </w:r>
          </w:p>
        </w:tc>
      </w:tr>
      <w:tr w:rsidR="00804943" w:rsidRPr="00804943" w:rsidTr="00804943">
        <w:trPr>
          <w:trHeight w:val="315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943" w:rsidRPr="00804943" w:rsidRDefault="00804943" w:rsidP="00804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80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>CINCO</w:t>
            </w:r>
          </w:p>
        </w:tc>
        <w:tc>
          <w:tcPr>
            <w:tcW w:w="2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943" w:rsidRPr="00804943" w:rsidRDefault="00804943" w:rsidP="00804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ES" w:eastAsia="es-ES"/>
              </w:rPr>
            </w:pPr>
            <w:r w:rsidRPr="0080494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ES" w:eastAsia="es-ES"/>
              </w:rPr>
              <w:t>Aceptable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943" w:rsidRPr="00804943" w:rsidRDefault="00804943" w:rsidP="008049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</w:pPr>
            <w:r w:rsidRPr="00804943"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  <w:t> </w:t>
            </w:r>
          </w:p>
        </w:tc>
      </w:tr>
      <w:tr w:rsidR="00804943" w:rsidRPr="00804943" w:rsidTr="00804943">
        <w:trPr>
          <w:trHeight w:val="315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943" w:rsidRPr="00804943" w:rsidRDefault="00804943" w:rsidP="00804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8049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  <w:t xml:space="preserve">CUATRO - UNO </w:t>
            </w:r>
          </w:p>
        </w:tc>
        <w:tc>
          <w:tcPr>
            <w:tcW w:w="2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943" w:rsidRPr="00804943" w:rsidRDefault="00804943" w:rsidP="00804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ES" w:eastAsia="es-ES"/>
              </w:rPr>
            </w:pPr>
            <w:r w:rsidRPr="0080494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s-ES" w:eastAsia="es-ES"/>
              </w:rPr>
              <w:t>Insuficiente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943" w:rsidRPr="00804943" w:rsidRDefault="00804943" w:rsidP="008049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</w:pPr>
            <w:r w:rsidRPr="00804943"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  <w:t> </w:t>
            </w:r>
          </w:p>
        </w:tc>
      </w:tr>
      <w:tr w:rsidR="00804943" w:rsidRPr="00804943" w:rsidTr="00B046BB">
        <w:trPr>
          <w:trHeight w:val="315"/>
          <w:jc w:val="center"/>
        </w:trPr>
        <w:tc>
          <w:tcPr>
            <w:tcW w:w="5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943" w:rsidRPr="00804943" w:rsidRDefault="00804943" w:rsidP="008049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s-ES" w:eastAsia="es-ES"/>
              </w:rPr>
            </w:pPr>
            <w:r w:rsidRPr="00804943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s-ES" w:eastAsia="es-ES"/>
              </w:rPr>
              <w:t xml:space="preserve">TOTAL 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943" w:rsidRPr="00804943" w:rsidRDefault="00804943" w:rsidP="008049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  <w:t>177</w:t>
            </w:r>
          </w:p>
        </w:tc>
      </w:tr>
    </w:tbl>
    <w:p w:rsidR="007E07F2" w:rsidRDefault="007E07F2" w:rsidP="007E07F2"/>
    <w:p w:rsidR="007E07F2" w:rsidRDefault="00CF23CD" w:rsidP="007E07F2">
      <w:pPr>
        <w:jc w:val="center"/>
      </w:pPr>
      <w:r>
        <w:rPr>
          <w:noProof/>
          <w:lang w:val="es-ES" w:eastAsia="es-ES"/>
        </w:rPr>
        <w:drawing>
          <wp:inline distT="0" distB="0" distL="0" distR="0" wp14:anchorId="612C7E3A" wp14:editId="4F002373">
            <wp:extent cx="4572000" cy="2743200"/>
            <wp:effectExtent l="0" t="0" r="0" b="0"/>
            <wp:docPr id="25" name="Gráfico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B4739B" w:rsidRDefault="00B4739B" w:rsidP="007E07F2">
      <w:pPr>
        <w:jc w:val="both"/>
        <w:rPr>
          <w:rFonts w:ascii="Times New Roman" w:hAnsi="Times New Roman" w:cs="Times New Roman"/>
          <w:sz w:val="24"/>
        </w:rPr>
      </w:pPr>
    </w:p>
    <w:p w:rsidR="00CF23CD" w:rsidRPr="006A3FFD" w:rsidRDefault="00CF23CD" w:rsidP="00CF23CD">
      <w:pPr>
        <w:jc w:val="both"/>
        <w:rPr>
          <w:rFonts w:ascii="Times New Roman" w:hAnsi="Times New Roman" w:cs="Times New Roman"/>
          <w:sz w:val="24"/>
        </w:rPr>
      </w:pPr>
      <w:r w:rsidRPr="006A3FFD">
        <w:rPr>
          <w:rFonts w:ascii="Times New Roman" w:hAnsi="Times New Roman" w:cs="Times New Roman"/>
          <w:sz w:val="24"/>
        </w:rPr>
        <w:t>Se puede evidenciar que la evaluación aplicada a</w:t>
      </w:r>
      <w:r>
        <w:rPr>
          <w:rFonts w:ascii="Times New Roman" w:hAnsi="Times New Roman" w:cs="Times New Roman"/>
          <w:sz w:val="24"/>
        </w:rPr>
        <w:t>l Personal de Código de Trabajo y  LOSEP del GADPS</w:t>
      </w:r>
      <w:r w:rsidRPr="006A3FFD">
        <w:rPr>
          <w:rFonts w:ascii="Times New Roman" w:hAnsi="Times New Roman" w:cs="Times New Roman"/>
          <w:sz w:val="24"/>
        </w:rPr>
        <w:t>DT</w:t>
      </w:r>
      <w:r>
        <w:rPr>
          <w:rFonts w:ascii="Times New Roman" w:hAnsi="Times New Roman" w:cs="Times New Roman"/>
          <w:sz w:val="24"/>
        </w:rPr>
        <w:t>,</w:t>
      </w:r>
      <w:r w:rsidRPr="006A3FFD">
        <w:rPr>
          <w:rFonts w:ascii="Times New Roman" w:hAnsi="Times New Roman" w:cs="Times New Roman"/>
          <w:sz w:val="24"/>
        </w:rPr>
        <w:t xml:space="preserve"> se pudo obtener el </w:t>
      </w:r>
      <w:r>
        <w:rPr>
          <w:rFonts w:ascii="Times New Roman" w:hAnsi="Times New Roman" w:cs="Times New Roman"/>
          <w:sz w:val="24"/>
        </w:rPr>
        <w:t>92</w:t>
      </w:r>
      <w:r w:rsidRPr="006A3FFD">
        <w:rPr>
          <w:rFonts w:ascii="Times New Roman" w:hAnsi="Times New Roman" w:cs="Times New Roman"/>
          <w:sz w:val="24"/>
        </w:rPr>
        <w:t xml:space="preserve">% con Excelente, </w:t>
      </w:r>
      <w:r>
        <w:rPr>
          <w:rFonts w:ascii="Times New Roman" w:hAnsi="Times New Roman" w:cs="Times New Roman"/>
          <w:sz w:val="24"/>
        </w:rPr>
        <w:t xml:space="preserve">8 % con Muy Bueno, </w:t>
      </w:r>
      <w:r w:rsidRPr="006A3FFD">
        <w:rPr>
          <w:rFonts w:ascii="Times New Roman" w:hAnsi="Times New Roman" w:cs="Times New Roman"/>
          <w:sz w:val="24"/>
        </w:rPr>
        <w:t>por lo que podemos evidenciar la capacitación brindada al personal fue satisfactoria.</w:t>
      </w:r>
    </w:p>
    <w:p w:rsidR="00E23769" w:rsidRDefault="00E23769" w:rsidP="007E07F2">
      <w:pPr>
        <w:jc w:val="both"/>
        <w:rPr>
          <w:rFonts w:ascii="Times New Roman" w:hAnsi="Times New Roman" w:cs="Times New Roman"/>
          <w:sz w:val="24"/>
        </w:rPr>
      </w:pPr>
    </w:p>
    <w:p w:rsidR="00E23769" w:rsidRDefault="00CF23CD" w:rsidP="007E07F2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Para su respectiva evidencia a continuación se tiene un consolidado de las notas de las evaluaciones:</w:t>
      </w:r>
    </w:p>
    <w:p w:rsidR="00E23769" w:rsidRDefault="00E23769" w:rsidP="007E07F2">
      <w:pPr>
        <w:jc w:val="both"/>
        <w:rPr>
          <w:rFonts w:ascii="Times New Roman" w:hAnsi="Times New Roman" w:cs="Times New Roman"/>
          <w:sz w:val="24"/>
        </w:rPr>
      </w:pPr>
    </w:p>
    <w:p w:rsidR="00E23769" w:rsidRDefault="00E23769" w:rsidP="007E07F2">
      <w:pPr>
        <w:jc w:val="both"/>
        <w:rPr>
          <w:rFonts w:ascii="Times New Roman" w:hAnsi="Times New Roman" w:cs="Times New Roman"/>
          <w:sz w:val="24"/>
        </w:rPr>
      </w:pPr>
    </w:p>
    <w:p w:rsidR="00E23769" w:rsidRDefault="00E23769" w:rsidP="007E07F2">
      <w:pPr>
        <w:jc w:val="both"/>
        <w:rPr>
          <w:rFonts w:ascii="Times New Roman" w:hAnsi="Times New Roman" w:cs="Times New Roman"/>
          <w:sz w:val="24"/>
        </w:rPr>
      </w:pPr>
    </w:p>
    <w:p w:rsidR="00E23769" w:rsidRDefault="00E23769" w:rsidP="007E07F2">
      <w:pPr>
        <w:jc w:val="both"/>
        <w:rPr>
          <w:rFonts w:ascii="Times New Roman" w:hAnsi="Times New Roman" w:cs="Times New Roman"/>
          <w:sz w:val="24"/>
        </w:rPr>
      </w:pPr>
    </w:p>
    <w:tbl>
      <w:tblPr>
        <w:tblW w:w="835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"/>
        <w:gridCol w:w="2449"/>
        <w:gridCol w:w="1134"/>
        <w:gridCol w:w="475"/>
        <w:gridCol w:w="2644"/>
        <w:gridCol w:w="1276"/>
      </w:tblGrid>
      <w:tr w:rsidR="008E5D9F" w:rsidRPr="008E5D9F" w:rsidTr="008E5D9F">
        <w:trPr>
          <w:trHeight w:val="300"/>
        </w:trPr>
        <w:tc>
          <w:tcPr>
            <w:tcW w:w="83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  <w:lastRenderedPageBreak/>
              <w:t xml:space="preserve">CÒDIGO DE TRABAJO </w:t>
            </w:r>
          </w:p>
        </w:tc>
      </w:tr>
      <w:tr w:rsidR="008E5D9F" w:rsidRPr="008E5D9F" w:rsidTr="008E5D9F">
        <w:trPr>
          <w:trHeight w:val="315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  <w:t>Nº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s-ES" w:eastAsia="es-ES"/>
              </w:rPr>
            </w:pPr>
            <w:r w:rsidRPr="008E5D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s-ES" w:eastAsia="es-ES"/>
              </w:rPr>
              <w:t xml:space="preserve">DIEZ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s-ES" w:eastAsia="es-ES"/>
              </w:rPr>
            </w:pPr>
            <w:r w:rsidRPr="008E5D9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s-ES" w:eastAsia="es-ES"/>
              </w:rPr>
              <w:t>Excelente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  <w:t>Nº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s-ES" w:eastAsia="es-ES"/>
              </w:rPr>
            </w:pPr>
            <w:r w:rsidRPr="008E5D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s-ES" w:eastAsia="es-ES"/>
              </w:rPr>
              <w:t xml:space="preserve">DIEZ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s-ES" w:eastAsia="es-ES"/>
              </w:rPr>
            </w:pPr>
            <w:r w:rsidRPr="008E5D9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s-ES" w:eastAsia="es-ES"/>
              </w:rPr>
              <w:t>Excelente</w:t>
            </w:r>
          </w:p>
        </w:tc>
      </w:tr>
      <w:tr w:rsidR="008E5D9F" w:rsidRPr="008E5D9F" w:rsidTr="008E5D9F">
        <w:trPr>
          <w:trHeight w:val="296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  <w:t>1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 xml:space="preserve">Santos Chuquirima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  <w:t>59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 xml:space="preserve">Germán Quintero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10</w:t>
            </w:r>
          </w:p>
        </w:tc>
      </w:tr>
      <w:tr w:rsidR="008E5D9F" w:rsidRPr="008E5D9F" w:rsidTr="008E5D9F">
        <w:trPr>
          <w:trHeight w:val="272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  <w:t>2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 xml:space="preserve">Ramón de la Cruz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  <w:t>60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 xml:space="preserve">Jackson Pozo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10</w:t>
            </w:r>
          </w:p>
        </w:tc>
      </w:tr>
      <w:tr w:rsidR="008E5D9F" w:rsidRPr="008E5D9F" w:rsidTr="008E5D9F">
        <w:trPr>
          <w:trHeight w:val="315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  <w:t>3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Pablo Caiche Andrade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  <w:t>61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 xml:space="preserve">Edson Orobio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10</w:t>
            </w:r>
          </w:p>
        </w:tc>
      </w:tr>
      <w:tr w:rsidR="008E5D9F" w:rsidRPr="008E5D9F" w:rsidTr="008E5D9F">
        <w:trPr>
          <w:trHeight w:val="327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  <w:t>4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 xml:space="preserve">Enrique Ramón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  <w:t>62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 xml:space="preserve">Marco Navarrete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10</w:t>
            </w:r>
          </w:p>
        </w:tc>
      </w:tr>
      <w:tr w:rsidR="008E5D9F" w:rsidRPr="008E5D9F" w:rsidTr="008E5D9F">
        <w:trPr>
          <w:trHeight w:val="171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  <w:t>5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 xml:space="preserve">Javier Castillo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  <w:t>63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 xml:space="preserve">Neicer Morales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10</w:t>
            </w:r>
          </w:p>
        </w:tc>
      </w:tr>
      <w:tr w:rsidR="008E5D9F" w:rsidRPr="008E5D9F" w:rsidTr="008E5D9F">
        <w:trPr>
          <w:trHeight w:val="319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  <w:t>6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 xml:space="preserve">Galo Miño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  <w:t>64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 xml:space="preserve">Jorge Guerrero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10</w:t>
            </w:r>
          </w:p>
        </w:tc>
      </w:tr>
      <w:tr w:rsidR="008E5D9F" w:rsidRPr="008E5D9F" w:rsidTr="008E5D9F">
        <w:trPr>
          <w:trHeight w:val="267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  <w:t>7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 xml:space="preserve">Blanca López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  <w:t>65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 xml:space="preserve">Alejandro Sivinta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10</w:t>
            </w:r>
          </w:p>
        </w:tc>
      </w:tr>
      <w:tr w:rsidR="008E5D9F" w:rsidRPr="008E5D9F" w:rsidTr="008E5D9F">
        <w:trPr>
          <w:trHeight w:val="300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  <w:t>8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 xml:space="preserve">Pedro Loor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  <w:t>66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 xml:space="preserve">Pablo Veloz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10</w:t>
            </w:r>
          </w:p>
        </w:tc>
      </w:tr>
      <w:tr w:rsidR="008E5D9F" w:rsidRPr="008E5D9F" w:rsidTr="008E5D9F">
        <w:trPr>
          <w:trHeight w:val="300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  <w:t>9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 xml:space="preserve">Milton Negrón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  <w:t>67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 xml:space="preserve">Jhony Ucles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10</w:t>
            </w:r>
          </w:p>
        </w:tc>
      </w:tr>
      <w:tr w:rsidR="008E5D9F" w:rsidRPr="008E5D9F" w:rsidTr="008E5D9F">
        <w:trPr>
          <w:trHeight w:val="365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  <w:t>10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 xml:space="preserve">Franklin Rodríguez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  <w:t>68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 xml:space="preserve">Rolando Moreira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10</w:t>
            </w:r>
          </w:p>
        </w:tc>
      </w:tr>
      <w:tr w:rsidR="008E5D9F" w:rsidRPr="008E5D9F" w:rsidTr="008E5D9F">
        <w:trPr>
          <w:trHeight w:val="271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  <w:t>11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 xml:space="preserve">Pedro Torres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  <w:t>69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 xml:space="preserve">Carlos Cedeño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10</w:t>
            </w:r>
          </w:p>
        </w:tc>
      </w:tr>
      <w:tr w:rsidR="008E5D9F" w:rsidRPr="008E5D9F" w:rsidTr="008E5D9F">
        <w:trPr>
          <w:trHeight w:val="300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  <w:t>12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 xml:space="preserve">Gregorio Zambrano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  <w:t>70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 xml:space="preserve">Luis Vaca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10</w:t>
            </w:r>
          </w:p>
        </w:tc>
      </w:tr>
      <w:tr w:rsidR="008E5D9F" w:rsidRPr="008E5D9F" w:rsidTr="008E5D9F">
        <w:trPr>
          <w:trHeight w:val="355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  <w:t>13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 xml:space="preserve">Wilton Chamba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  <w:t>71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 xml:space="preserve">Darwin González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10</w:t>
            </w:r>
          </w:p>
        </w:tc>
      </w:tr>
      <w:tr w:rsidR="008E5D9F" w:rsidRPr="008E5D9F" w:rsidTr="008E5D9F">
        <w:trPr>
          <w:trHeight w:val="261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  <w:t>14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Enrique Lastra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  <w:t>72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 xml:space="preserve">Víctor Jaramillo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10</w:t>
            </w:r>
          </w:p>
        </w:tc>
      </w:tr>
      <w:tr w:rsidR="008E5D9F" w:rsidRPr="008E5D9F" w:rsidTr="008E5D9F">
        <w:trPr>
          <w:trHeight w:val="187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  <w:t>15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 xml:space="preserve">Eddy Delgado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  <w:t>73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Pablo Izurieta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10</w:t>
            </w:r>
          </w:p>
        </w:tc>
      </w:tr>
      <w:tr w:rsidR="008E5D9F" w:rsidRPr="008E5D9F" w:rsidTr="008E5D9F">
        <w:trPr>
          <w:trHeight w:val="191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  <w:t>16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 xml:space="preserve">Steven Pérez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  <w:t>74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 xml:space="preserve">Milton Peña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10</w:t>
            </w:r>
          </w:p>
        </w:tc>
      </w:tr>
      <w:tr w:rsidR="008E5D9F" w:rsidRPr="008E5D9F" w:rsidTr="008E5D9F">
        <w:trPr>
          <w:trHeight w:val="181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  <w:t>17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 xml:space="preserve">Silvio Negrón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  <w:t>75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 xml:space="preserve">Germán Arcaya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10</w:t>
            </w:r>
          </w:p>
        </w:tc>
      </w:tr>
      <w:tr w:rsidR="008E5D9F" w:rsidRPr="008E5D9F" w:rsidTr="008E5D9F">
        <w:trPr>
          <w:trHeight w:val="199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  <w:t>18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 xml:space="preserve">Diego Encarnación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  <w:t>76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 xml:space="preserve">Juan Guamán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10</w:t>
            </w:r>
          </w:p>
        </w:tc>
      </w:tr>
      <w:tr w:rsidR="008E5D9F" w:rsidRPr="008E5D9F" w:rsidTr="008E5D9F">
        <w:trPr>
          <w:trHeight w:val="189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  <w:t>19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 xml:space="preserve">Manuel Negrón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  <w:t>77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 xml:space="preserve">Blanca Beltrán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10</w:t>
            </w:r>
          </w:p>
        </w:tc>
      </w:tr>
      <w:tr w:rsidR="008E5D9F" w:rsidRPr="008E5D9F" w:rsidTr="008E5D9F">
        <w:trPr>
          <w:trHeight w:val="240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  <w:t>20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 xml:space="preserve">Alejandro Solórzano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  <w:t>78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 xml:space="preserve">José Zurita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10</w:t>
            </w:r>
          </w:p>
        </w:tc>
      </w:tr>
      <w:tr w:rsidR="008E5D9F" w:rsidRPr="008E5D9F" w:rsidTr="008E5D9F">
        <w:trPr>
          <w:trHeight w:val="270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  <w:t>21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 xml:space="preserve">Juan Carlos Zambrano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  <w:t>79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 xml:space="preserve">Luis Lara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10</w:t>
            </w:r>
          </w:p>
        </w:tc>
      </w:tr>
      <w:tr w:rsidR="008E5D9F" w:rsidRPr="008E5D9F" w:rsidTr="008E5D9F">
        <w:trPr>
          <w:trHeight w:val="73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  <w:t>22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 xml:space="preserve">Marco Aguirre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  <w:t>80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 xml:space="preserve">Jhony Saldarriaga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10</w:t>
            </w:r>
          </w:p>
        </w:tc>
      </w:tr>
      <w:tr w:rsidR="008E5D9F" w:rsidRPr="008E5D9F" w:rsidTr="008E5D9F">
        <w:trPr>
          <w:trHeight w:val="219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  <w:t>23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 xml:space="preserve">Galo Delgado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10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  <w:t>81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 xml:space="preserve">William Anguisaca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10</w:t>
            </w:r>
          </w:p>
        </w:tc>
      </w:tr>
      <w:tr w:rsidR="008E5D9F" w:rsidRPr="008E5D9F" w:rsidTr="008E5D9F">
        <w:trPr>
          <w:trHeight w:val="223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  <w:t>24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 xml:space="preserve">José Miguel Gaibor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10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  <w:t>82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 xml:space="preserve">Wilmer García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10</w:t>
            </w:r>
          </w:p>
        </w:tc>
      </w:tr>
      <w:tr w:rsidR="008E5D9F" w:rsidRPr="008E5D9F" w:rsidTr="008E5D9F">
        <w:trPr>
          <w:trHeight w:val="227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  <w:t>25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 xml:space="preserve">Marco Mirama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10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  <w:t>83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 xml:space="preserve">Fausto Nenger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10</w:t>
            </w:r>
          </w:p>
        </w:tc>
      </w:tr>
      <w:tr w:rsidR="008E5D9F" w:rsidRPr="008E5D9F" w:rsidTr="008E5D9F">
        <w:trPr>
          <w:trHeight w:val="90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  <w:t>26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Alex Za</w:t>
            </w: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 xml:space="preserve">pata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10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  <w:t>84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 xml:space="preserve">Rafael López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10</w:t>
            </w:r>
          </w:p>
        </w:tc>
      </w:tr>
      <w:tr w:rsidR="008E5D9F" w:rsidRPr="008E5D9F" w:rsidTr="008E5D9F">
        <w:trPr>
          <w:trHeight w:val="107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  <w:t>27</w:t>
            </w:r>
          </w:p>
        </w:tc>
        <w:tc>
          <w:tcPr>
            <w:tcW w:w="2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 xml:space="preserve">Alberto Zambrano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10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  <w:t>85</w:t>
            </w:r>
          </w:p>
        </w:tc>
        <w:tc>
          <w:tcPr>
            <w:tcW w:w="2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 xml:space="preserve">Darío Cadena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10</w:t>
            </w:r>
          </w:p>
        </w:tc>
      </w:tr>
      <w:tr w:rsidR="008E5D9F" w:rsidRPr="008E5D9F" w:rsidTr="008E5D9F">
        <w:trPr>
          <w:trHeight w:val="70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  <w:t>28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 xml:space="preserve">Ever Olaya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  <w:t>86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 xml:space="preserve">Franklin Meza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10</w:t>
            </w:r>
          </w:p>
        </w:tc>
      </w:tr>
      <w:tr w:rsidR="008E5D9F" w:rsidRPr="008E5D9F" w:rsidTr="008E5D9F">
        <w:trPr>
          <w:trHeight w:val="115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  <w:t>29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 xml:space="preserve">Franklin Verduga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  <w:t>87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 xml:space="preserve">Robín Cabezas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10</w:t>
            </w:r>
          </w:p>
        </w:tc>
      </w:tr>
      <w:tr w:rsidR="008E5D9F" w:rsidRPr="008E5D9F" w:rsidTr="008E5D9F">
        <w:trPr>
          <w:trHeight w:val="105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  <w:t>30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 xml:space="preserve">Lucio Roldán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  <w:t>88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 xml:space="preserve">Pablo Paladines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10</w:t>
            </w:r>
          </w:p>
        </w:tc>
      </w:tr>
      <w:tr w:rsidR="008E5D9F" w:rsidRPr="008E5D9F" w:rsidTr="008E5D9F">
        <w:trPr>
          <w:trHeight w:val="109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  <w:t>31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 xml:space="preserve">Javier Ochoa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  <w:t>89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Eduardo Vásquez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10</w:t>
            </w:r>
          </w:p>
        </w:tc>
      </w:tr>
      <w:tr w:rsidR="008E5D9F" w:rsidRPr="008E5D9F" w:rsidTr="008E5D9F">
        <w:trPr>
          <w:trHeight w:val="128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  <w:t>32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 xml:space="preserve">Cesar Arauz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  <w:t>90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 xml:space="preserve">Marco Amaguaya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10</w:t>
            </w:r>
          </w:p>
        </w:tc>
      </w:tr>
      <w:tr w:rsidR="008E5D9F" w:rsidRPr="008E5D9F" w:rsidTr="008E5D9F">
        <w:trPr>
          <w:trHeight w:val="117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  <w:t>33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 xml:space="preserve">Vicente Constante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  <w:t>91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 xml:space="preserve">Franklin Mirama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10</w:t>
            </w:r>
          </w:p>
        </w:tc>
      </w:tr>
      <w:tr w:rsidR="008E5D9F" w:rsidRPr="008E5D9F" w:rsidTr="008E5D9F">
        <w:trPr>
          <w:trHeight w:val="135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  <w:t>34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 xml:space="preserve">Oscar Ramírez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  <w:t>92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 xml:space="preserve">Jacobo Macías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10</w:t>
            </w:r>
          </w:p>
        </w:tc>
      </w:tr>
      <w:tr w:rsidR="008E5D9F" w:rsidRPr="008E5D9F" w:rsidTr="008E5D9F">
        <w:trPr>
          <w:trHeight w:val="139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  <w:t>35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 xml:space="preserve">Jonathan Bravo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  <w:t>93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 xml:space="preserve">Roberto Suárez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10</w:t>
            </w:r>
          </w:p>
        </w:tc>
      </w:tr>
      <w:tr w:rsidR="008E5D9F" w:rsidRPr="008E5D9F" w:rsidTr="008E5D9F">
        <w:trPr>
          <w:trHeight w:val="144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  <w:t>36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 xml:space="preserve">Roberto Carpio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  <w:t>94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 xml:space="preserve">Luis Sánchez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10</w:t>
            </w:r>
          </w:p>
        </w:tc>
      </w:tr>
      <w:tr w:rsidR="008E5D9F" w:rsidRPr="008E5D9F" w:rsidTr="008E5D9F">
        <w:trPr>
          <w:trHeight w:val="70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  <w:t>37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 xml:space="preserve">Julio Vivanco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  <w:t>95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 xml:space="preserve">David Alquedàn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10</w:t>
            </w:r>
          </w:p>
        </w:tc>
      </w:tr>
      <w:tr w:rsidR="008E5D9F" w:rsidRPr="008E5D9F" w:rsidTr="008E5D9F">
        <w:trPr>
          <w:trHeight w:val="151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  <w:t>38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 xml:space="preserve">Rodrigo Alarcón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  <w:t>96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 xml:space="preserve">Gabriel Arteaga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10</w:t>
            </w:r>
          </w:p>
        </w:tc>
      </w:tr>
      <w:tr w:rsidR="008E5D9F" w:rsidRPr="008E5D9F" w:rsidTr="008E5D9F">
        <w:trPr>
          <w:trHeight w:val="155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  <w:t>39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Edgar Sánchez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  <w:t>97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 xml:space="preserve">Mario Ávalos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10</w:t>
            </w:r>
          </w:p>
        </w:tc>
      </w:tr>
      <w:tr w:rsidR="008E5D9F" w:rsidRPr="008E5D9F" w:rsidTr="008577A8">
        <w:trPr>
          <w:trHeight w:val="160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  <w:t>40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D9F" w:rsidRPr="008E5D9F" w:rsidRDefault="008577A8" w:rsidP="008E5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José</w:t>
            </w:r>
            <w:r w:rsidR="008E5D9F"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 xml:space="preserve"> Vergara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  <w:t>98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 xml:space="preserve">Jhonny Barreiro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10</w:t>
            </w:r>
          </w:p>
        </w:tc>
      </w:tr>
      <w:tr w:rsidR="008E5D9F" w:rsidRPr="008E5D9F" w:rsidTr="008E5D9F">
        <w:trPr>
          <w:trHeight w:val="300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  <w:t>41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D9F" w:rsidRPr="008E5D9F" w:rsidRDefault="008577A8" w:rsidP="008E5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Bolívar</w:t>
            </w:r>
            <w:r w:rsidR="008E5D9F"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 xml:space="preserve"> Cueva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  <w:t>99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 xml:space="preserve">Luis Riofrio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10</w:t>
            </w:r>
          </w:p>
        </w:tc>
      </w:tr>
      <w:tr w:rsidR="008E5D9F" w:rsidRPr="008E5D9F" w:rsidTr="008577A8">
        <w:trPr>
          <w:trHeight w:val="281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  <w:t>42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 xml:space="preserve">Emilio </w:t>
            </w:r>
            <w:r w:rsidR="008577A8"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Román</w:t>
            </w: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  <w:t>100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Wilmer Mocha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10</w:t>
            </w:r>
          </w:p>
        </w:tc>
      </w:tr>
      <w:tr w:rsidR="008E5D9F" w:rsidRPr="008E5D9F" w:rsidTr="008577A8">
        <w:trPr>
          <w:trHeight w:val="358"/>
        </w:trPr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  <w:t>43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 xml:space="preserve">Edison </w:t>
            </w:r>
            <w:r w:rsidR="008577A8"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Sánchez</w:t>
            </w: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10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  <w:t>101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 xml:space="preserve">Cesar Cueva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10</w:t>
            </w:r>
          </w:p>
        </w:tc>
      </w:tr>
      <w:tr w:rsidR="008E5D9F" w:rsidRPr="008E5D9F" w:rsidTr="008577A8">
        <w:trPr>
          <w:trHeight w:val="300"/>
        </w:trPr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  <w:t>44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 xml:space="preserve">Diego </w:t>
            </w:r>
            <w:r w:rsidR="008577A8"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Dávila</w:t>
            </w: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10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  <w:t>102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 xml:space="preserve">Luis Ibarra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10</w:t>
            </w:r>
          </w:p>
        </w:tc>
      </w:tr>
      <w:tr w:rsidR="008E5D9F" w:rsidRPr="008E5D9F" w:rsidTr="008577A8">
        <w:trPr>
          <w:trHeight w:val="216"/>
        </w:trPr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  <w:lastRenderedPageBreak/>
              <w:t>45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 xml:space="preserve">Roddy Verduga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10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  <w:t>103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 xml:space="preserve">Cesar </w:t>
            </w:r>
            <w:r w:rsidR="008577A8"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Calderón</w:t>
            </w: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10</w:t>
            </w:r>
          </w:p>
        </w:tc>
      </w:tr>
      <w:tr w:rsidR="008E5D9F" w:rsidRPr="008E5D9F" w:rsidTr="008577A8">
        <w:trPr>
          <w:trHeight w:val="300"/>
        </w:trPr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  <w:t>46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 xml:space="preserve">Geovanny </w:t>
            </w:r>
            <w:r w:rsidR="008577A8"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Díaz</w:t>
            </w: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10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  <w:t>104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D9F" w:rsidRPr="008E5D9F" w:rsidRDefault="008577A8" w:rsidP="008E5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José</w:t>
            </w:r>
            <w:r w:rsidR="008E5D9F"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 xml:space="preserve"> Guillin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10</w:t>
            </w:r>
          </w:p>
        </w:tc>
      </w:tr>
      <w:tr w:rsidR="008E5D9F" w:rsidRPr="008E5D9F" w:rsidTr="008577A8">
        <w:trPr>
          <w:trHeight w:val="196"/>
        </w:trPr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  <w:t>47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 xml:space="preserve">Luis Quizphe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10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  <w:t>105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 xml:space="preserve">Wilson Velasco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10</w:t>
            </w:r>
          </w:p>
        </w:tc>
      </w:tr>
      <w:tr w:rsidR="008E5D9F" w:rsidRPr="008E5D9F" w:rsidTr="008577A8">
        <w:trPr>
          <w:trHeight w:val="200"/>
        </w:trPr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  <w:t>48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D9F" w:rsidRPr="008E5D9F" w:rsidRDefault="008577A8" w:rsidP="008E5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Raúl</w:t>
            </w:r>
            <w:r w:rsidR="008E5D9F"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 xml:space="preserve"> Orellana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10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  <w:t>106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 xml:space="preserve">Kevin Serrano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10</w:t>
            </w:r>
          </w:p>
        </w:tc>
      </w:tr>
      <w:tr w:rsidR="008E5D9F" w:rsidRPr="008E5D9F" w:rsidTr="008577A8">
        <w:trPr>
          <w:trHeight w:val="218"/>
        </w:trPr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  <w:t>49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 xml:space="preserve">Virgilio </w:t>
            </w:r>
            <w:r w:rsidR="008577A8"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Solórzano</w:t>
            </w: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10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  <w:t>107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 xml:space="preserve">Carlos Simbaña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10</w:t>
            </w:r>
          </w:p>
        </w:tc>
      </w:tr>
      <w:tr w:rsidR="008E5D9F" w:rsidRPr="008E5D9F" w:rsidTr="008E5D9F">
        <w:trPr>
          <w:trHeight w:val="300"/>
        </w:trPr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  <w:t>50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 xml:space="preserve">Manuel Pallaroso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10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  <w:t>108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 xml:space="preserve">Roger Erazo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10</w:t>
            </w:r>
          </w:p>
        </w:tc>
      </w:tr>
      <w:tr w:rsidR="008E5D9F" w:rsidRPr="008E5D9F" w:rsidTr="008577A8">
        <w:trPr>
          <w:trHeight w:val="184"/>
        </w:trPr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  <w:t>51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D9F" w:rsidRPr="008E5D9F" w:rsidRDefault="008577A8" w:rsidP="008E5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José</w:t>
            </w:r>
            <w:r w:rsidR="008E5D9F"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 xml:space="preserve"> Figueroa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10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  <w:t>109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 xml:space="preserve">Luis Zambrano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10</w:t>
            </w:r>
          </w:p>
        </w:tc>
      </w:tr>
      <w:tr w:rsidR="008E5D9F" w:rsidRPr="008E5D9F" w:rsidTr="00E029DB">
        <w:trPr>
          <w:trHeight w:val="201"/>
        </w:trPr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  <w:t>52</w:t>
            </w:r>
          </w:p>
        </w:tc>
        <w:tc>
          <w:tcPr>
            <w:tcW w:w="2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D9F" w:rsidRPr="008E5D9F" w:rsidRDefault="00E029DB" w:rsidP="008E5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José</w:t>
            </w:r>
            <w:r w:rsidR="008E5D9F"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 xml:space="preserve"> Quintero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10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  <w:t>110</w:t>
            </w:r>
          </w:p>
        </w:tc>
        <w:tc>
          <w:tcPr>
            <w:tcW w:w="2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 xml:space="preserve">Wilson Guachàvez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10</w:t>
            </w:r>
          </w:p>
        </w:tc>
      </w:tr>
      <w:tr w:rsidR="008E5D9F" w:rsidRPr="008E5D9F" w:rsidTr="00E029DB">
        <w:trPr>
          <w:trHeight w:val="192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  <w:t>53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 xml:space="preserve">Julio Mullo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  <w:t>111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 xml:space="preserve">Carlos </w:t>
            </w:r>
            <w:r w:rsidR="00E029DB"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Villena</w:t>
            </w: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10</w:t>
            </w:r>
          </w:p>
        </w:tc>
      </w:tr>
      <w:tr w:rsidR="008E5D9F" w:rsidRPr="008E5D9F" w:rsidTr="00E029DB">
        <w:trPr>
          <w:trHeight w:val="209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  <w:t>54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 xml:space="preserve">Jaime Gaibor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  <w:t>112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 xml:space="preserve">Edwin </w:t>
            </w:r>
            <w:r w:rsidR="00E029DB"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Rodríguez</w:t>
            </w: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10</w:t>
            </w:r>
          </w:p>
        </w:tc>
      </w:tr>
      <w:tr w:rsidR="008E5D9F" w:rsidRPr="008E5D9F" w:rsidTr="00E029DB">
        <w:trPr>
          <w:trHeight w:val="200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  <w:t>55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 xml:space="preserve">Carlos Valencia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  <w:t>113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 xml:space="preserve">Walter Torres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10</w:t>
            </w:r>
          </w:p>
        </w:tc>
      </w:tr>
      <w:tr w:rsidR="008E5D9F" w:rsidRPr="008E5D9F" w:rsidTr="00E029DB">
        <w:trPr>
          <w:trHeight w:val="217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  <w:t>56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 xml:space="preserve">Franklin Montoya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  <w:t>114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D9F" w:rsidRPr="008E5D9F" w:rsidRDefault="00E029DB" w:rsidP="008E5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Andrés</w:t>
            </w:r>
            <w:r w:rsidR="008E5D9F"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 xml:space="preserve"> Anchundia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10</w:t>
            </w:r>
          </w:p>
        </w:tc>
      </w:tr>
      <w:tr w:rsidR="008E5D9F" w:rsidRPr="008E5D9F" w:rsidTr="00E029DB">
        <w:trPr>
          <w:trHeight w:val="222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  <w:t>57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 xml:space="preserve">Edder Zambrano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  <w:t>115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D9F" w:rsidRPr="008E5D9F" w:rsidRDefault="00E029DB" w:rsidP="008E5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Mitón</w:t>
            </w:r>
            <w:r w:rsidR="008E5D9F"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 xml:space="preserve"> Palma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10</w:t>
            </w:r>
          </w:p>
        </w:tc>
      </w:tr>
      <w:tr w:rsidR="008E5D9F" w:rsidRPr="008E5D9F" w:rsidTr="00924652">
        <w:trPr>
          <w:trHeight w:val="211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  <w:t>58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 xml:space="preserve">Nixon Jaramillo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ES"/>
              </w:rPr>
              <w:t>116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D9F" w:rsidRPr="008E5D9F" w:rsidRDefault="008E5D9F" w:rsidP="008E5D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 xml:space="preserve">Charlie Santè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5D9F" w:rsidRPr="008E5D9F" w:rsidRDefault="008E5D9F" w:rsidP="008E5D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8E5D9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10</w:t>
            </w:r>
          </w:p>
        </w:tc>
      </w:tr>
    </w:tbl>
    <w:p w:rsidR="008E5D9F" w:rsidRDefault="008E5D9F" w:rsidP="007E07F2">
      <w:pPr>
        <w:jc w:val="both"/>
        <w:rPr>
          <w:rFonts w:ascii="Times New Roman" w:hAnsi="Times New Roman" w:cs="Times New Roman"/>
          <w:sz w:val="24"/>
        </w:rPr>
      </w:pPr>
    </w:p>
    <w:p w:rsidR="008E5D9F" w:rsidRDefault="008E5D9F" w:rsidP="007E07F2">
      <w:pPr>
        <w:jc w:val="both"/>
        <w:rPr>
          <w:rFonts w:ascii="Times New Roman" w:hAnsi="Times New Roman" w:cs="Times New Roman"/>
          <w:sz w:val="24"/>
        </w:rPr>
      </w:pPr>
    </w:p>
    <w:tbl>
      <w:tblPr>
        <w:tblpPr w:leftFromText="141" w:rightFromText="141" w:vertAnchor="text" w:horzAnchor="margin" w:tblpXSpec="center" w:tblpY="60"/>
        <w:tblW w:w="55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2268"/>
        <w:gridCol w:w="2548"/>
      </w:tblGrid>
      <w:tr w:rsidR="00FB627F" w:rsidRPr="00FB627F" w:rsidTr="00FB627F">
        <w:trPr>
          <w:trHeight w:val="300"/>
        </w:trPr>
        <w:tc>
          <w:tcPr>
            <w:tcW w:w="5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FB627F" w:rsidRPr="00FB627F" w:rsidRDefault="00FB627F" w:rsidP="00FB62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val="es-ES" w:eastAsia="es-ES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val="es-ES" w:eastAsia="es-ES"/>
              </w:rPr>
              <w:t xml:space="preserve">CÒDIGO DE TRABAJO </w:t>
            </w:r>
          </w:p>
        </w:tc>
      </w:tr>
      <w:tr w:rsidR="00FB627F" w:rsidRPr="00FB627F" w:rsidTr="00FB627F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B627F" w:rsidRPr="00FB627F" w:rsidRDefault="00FB627F" w:rsidP="00FB62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val="es-ES" w:eastAsia="es-ES"/>
              </w:rPr>
            </w:pPr>
            <w:r w:rsidRPr="00FB627F">
              <w:rPr>
                <w:rFonts w:ascii="Calibri" w:eastAsia="Times New Roman" w:hAnsi="Calibri" w:cs="Times New Roman"/>
                <w:b/>
                <w:color w:val="000000"/>
                <w:lang w:val="es-ES" w:eastAsia="es-ES"/>
              </w:rPr>
              <w:t>Nº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FB627F" w:rsidRPr="00FB627F" w:rsidRDefault="00FB627F" w:rsidP="00FB62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val="es-ES" w:eastAsia="es-ES"/>
              </w:rPr>
            </w:pPr>
            <w:r w:rsidRPr="00FB627F">
              <w:rPr>
                <w:rFonts w:ascii="Calibri" w:eastAsia="Times New Roman" w:hAnsi="Calibri" w:cs="Times New Roman"/>
                <w:b/>
                <w:color w:val="000000"/>
                <w:lang w:val="es-ES" w:eastAsia="es-ES"/>
              </w:rPr>
              <w:t xml:space="preserve">NOMBRE Y APELLIDO </w:t>
            </w:r>
          </w:p>
        </w:tc>
        <w:tc>
          <w:tcPr>
            <w:tcW w:w="2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FB627F" w:rsidRPr="00FB627F" w:rsidRDefault="00FB627F" w:rsidP="00FB62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val="es-ES" w:eastAsia="es-ES"/>
              </w:rPr>
            </w:pPr>
            <w:r w:rsidRPr="00FB627F">
              <w:rPr>
                <w:rFonts w:ascii="Calibri" w:eastAsia="Times New Roman" w:hAnsi="Calibri" w:cs="Times New Roman"/>
                <w:b/>
                <w:color w:val="000000"/>
                <w:lang w:val="es-ES" w:eastAsia="es-ES"/>
              </w:rPr>
              <w:t xml:space="preserve">NUEVE </w:t>
            </w:r>
          </w:p>
          <w:p w:rsidR="00FB627F" w:rsidRPr="00FB627F" w:rsidRDefault="00FB627F" w:rsidP="00FB62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val="es-ES" w:eastAsia="es-ES"/>
              </w:rPr>
            </w:pPr>
            <w:r w:rsidRPr="00FB627F">
              <w:rPr>
                <w:rFonts w:ascii="Calibri" w:eastAsia="Times New Roman" w:hAnsi="Calibri" w:cs="Times New Roman"/>
                <w:b/>
                <w:color w:val="000000"/>
                <w:lang w:val="es-ES" w:eastAsia="es-ES"/>
              </w:rPr>
              <w:t>MUY BUENO</w:t>
            </w:r>
          </w:p>
        </w:tc>
      </w:tr>
      <w:tr w:rsidR="00FB627F" w:rsidRPr="00FB627F" w:rsidTr="00FB627F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B627F" w:rsidRPr="00FB627F" w:rsidRDefault="00FB627F" w:rsidP="00FB62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val="es-ES" w:eastAsia="es-ES"/>
              </w:rPr>
            </w:pPr>
            <w:r w:rsidRPr="00FB627F">
              <w:rPr>
                <w:rFonts w:ascii="Calibri" w:eastAsia="Times New Roman" w:hAnsi="Calibri" w:cs="Times New Roman"/>
                <w:b/>
                <w:color w:val="000000"/>
                <w:lang w:val="es-ES" w:eastAsia="es-E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27F" w:rsidRPr="00FB627F" w:rsidRDefault="00FB627F" w:rsidP="00FB627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FB627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 xml:space="preserve">Andrés Jirón </w:t>
            </w:r>
          </w:p>
        </w:tc>
        <w:tc>
          <w:tcPr>
            <w:tcW w:w="2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627F" w:rsidRPr="00FB627F" w:rsidRDefault="00FB627F" w:rsidP="00FB62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FB627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9</w:t>
            </w:r>
          </w:p>
        </w:tc>
      </w:tr>
      <w:tr w:rsidR="00FB627F" w:rsidRPr="00FB627F" w:rsidTr="00FB627F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B627F" w:rsidRPr="00FB627F" w:rsidRDefault="00FB627F" w:rsidP="00FB62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val="es-ES" w:eastAsia="es-ES"/>
              </w:rPr>
            </w:pPr>
            <w:r w:rsidRPr="00FB627F">
              <w:rPr>
                <w:rFonts w:ascii="Calibri" w:eastAsia="Times New Roman" w:hAnsi="Calibri" w:cs="Times New Roman"/>
                <w:b/>
                <w:color w:val="000000"/>
                <w:lang w:val="es-ES" w:eastAsia="es-ES"/>
              </w:rPr>
              <w:t>2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27F" w:rsidRPr="00FB627F" w:rsidRDefault="00FB627F" w:rsidP="00FB627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FB627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 xml:space="preserve">Gabriel Cárdenas 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627F" w:rsidRPr="00FB627F" w:rsidRDefault="00FB627F" w:rsidP="00FB62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FB627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9</w:t>
            </w:r>
          </w:p>
        </w:tc>
      </w:tr>
      <w:tr w:rsidR="00FB627F" w:rsidRPr="00FB627F" w:rsidTr="00FB627F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B627F" w:rsidRPr="00FB627F" w:rsidRDefault="00FB627F" w:rsidP="00FB62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val="es-ES" w:eastAsia="es-ES"/>
              </w:rPr>
            </w:pPr>
            <w:r w:rsidRPr="00FB627F">
              <w:rPr>
                <w:rFonts w:ascii="Calibri" w:eastAsia="Times New Roman" w:hAnsi="Calibri" w:cs="Times New Roman"/>
                <w:b/>
                <w:color w:val="000000"/>
                <w:lang w:val="es-ES" w:eastAsia="es-ES"/>
              </w:rPr>
              <w:t>3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27F" w:rsidRPr="00FB627F" w:rsidRDefault="00FB627F" w:rsidP="00FB627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FB627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 xml:space="preserve">Marcelo  Morales 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627F" w:rsidRPr="00FB627F" w:rsidRDefault="00FB627F" w:rsidP="00FB62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FB627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9</w:t>
            </w:r>
          </w:p>
        </w:tc>
      </w:tr>
      <w:tr w:rsidR="00FB627F" w:rsidRPr="00FB627F" w:rsidTr="00FB627F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B627F" w:rsidRPr="00FB627F" w:rsidRDefault="00FB627F" w:rsidP="00FB62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val="es-ES" w:eastAsia="es-ES"/>
              </w:rPr>
            </w:pPr>
            <w:r w:rsidRPr="00FB627F">
              <w:rPr>
                <w:rFonts w:ascii="Calibri" w:eastAsia="Times New Roman" w:hAnsi="Calibri" w:cs="Times New Roman"/>
                <w:b/>
                <w:color w:val="000000"/>
                <w:lang w:val="es-ES" w:eastAsia="es-ES"/>
              </w:rPr>
              <w:t>4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27F" w:rsidRPr="00FB627F" w:rsidRDefault="00FB627F" w:rsidP="00FB627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FB627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 xml:space="preserve">Norma Andino 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627F" w:rsidRPr="00FB627F" w:rsidRDefault="00FB627F" w:rsidP="00FB62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FB627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9</w:t>
            </w:r>
          </w:p>
        </w:tc>
      </w:tr>
      <w:tr w:rsidR="00FB627F" w:rsidRPr="00FB627F" w:rsidTr="00FB627F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B627F" w:rsidRPr="00FB627F" w:rsidRDefault="00FB627F" w:rsidP="00FB62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val="es-ES" w:eastAsia="es-ES"/>
              </w:rPr>
            </w:pPr>
            <w:r w:rsidRPr="00FB627F">
              <w:rPr>
                <w:rFonts w:ascii="Calibri" w:eastAsia="Times New Roman" w:hAnsi="Calibri" w:cs="Times New Roman"/>
                <w:b/>
                <w:color w:val="000000"/>
                <w:lang w:val="es-ES" w:eastAsia="es-ES"/>
              </w:rPr>
              <w:t>5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27F" w:rsidRPr="00FB627F" w:rsidRDefault="00FB627F" w:rsidP="00FB627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FB627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 xml:space="preserve">Braulio Castro 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627F" w:rsidRPr="00FB627F" w:rsidRDefault="00FB627F" w:rsidP="00FB62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FB627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9</w:t>
            </w:r>
          </w:p>
        </w:tc>
      </w:tr>
      <w:tr w:rsidR="00FB627F" w:rsidRPr="00FB627F" w:rsidTr="00FB627F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B627F" w:rsidRPr="00FB627F" w:rsidRDefault="00FB627F" w:rsidP="00FB62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val="es-ES" w:eastAsia="es-ES"/>
              </w:rPr>
            </w:pPr>
            <w:r w:rsidRPr="00FB627F">
              <w:rPr>
                <w:rFonts w:ascii="Calibri" w:eastAsia="Times New Roman" w:hAnsi="Calibri" w:cs="Times New Roman"/>
                <w:b/>
                <w:color w:val="000000"/>
                <w:lang w:val="es-ES" w:eastAsia="es-ES"/>
              </w:rPr>
              <w:t>6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27F" w:rsidRPr="00FB627F" w:rsidRDefault="00FB627F" w:rsidP="00FB627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FB627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 xml:space="preserve">Luis Pabón 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627F" w:rsidRPr="00FB627F" w:rsidRDefault="00FB627F" w:rsidP="00FB62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FB627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9</w:t>
            </w:r>
          </w:p>
        </w:tc>
      </w:tr>
      <w:tr w:rsidR="00FB627F" w:rsidRPr="00FB627F" w:rsidTr="00FB627F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B627F" w:rsidRPr="00FB627F" w:rsidRDefault="00FB627F" w:rsidP="00FB62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val="es-ES" w:eastAsia="es-ES"/>
              </w:rPr>
            </w:pPr>
            <w:r w:rsidRPr="00FB627F">
              <w:rPr>
                <w:rFonts w:ascii="Calibri" w:eastAsia="Times New Roman" w:hAnsi="Calibri" w:cs="Times New Roman"/>
                <w:b/>
                <w:color w:val="000000"/>
                <w:lang w:val="es-ES" w:eastAsia="es-ES"/>
              </w:rPr>
              <w:t>7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27F" w:rsidRPr="00FB627F" w:rsidRDefault="00FB627F" w:rsidP="00FB627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FB627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 xml:space="preserve">Klèber Castillo 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627F" w:rsidRPr="00FB627F" w:rsidRDefault="00FB627F" w:rsidP="00FB62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FB627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9</w:t>
            </w:r>
          </w:p>
        </w:tc>
      </w:tr>
      <w:tr w:rsidR="00FB627F" w:rsidRPr="00FB627F" w:rsidTr="00FB627F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B627F" w:rsidRPr="00FB627F" w:rsidRDefault="00FB627F" w:rsidP="00FB62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val="es-ES" w:eastAsia="es-ES"/>
              </w:rPr>
            </w:pPr>
            <w:r w:rsidRPr="00FB627F">
              <w:rPr>
                <w:rFonts w:ascii="Calibri" w:eastAsia="Times New Roman" w:hAnsi="Calibri" w:cs="Times New Roman"/>
                <w:b/>
                <w:color w:val="000000"/>
                <w:lang w:val="es-ES" w:eastAsia="es-ES"/>
              </w:rPr>
              <w:t>8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27F" w:rsidRPr="00FB627F" w:rsidRDefault="00FB627F" w:rsidP="00FB627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FB627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 xml:space="preserve">Wilson Cárdenas 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627F" w:rsidRPr="00FB627F" w:rsidRDefault="00FB627F" w:rsidP="00FB62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FB627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9</w:t>
            </w:r>
          </w:p>
        </w:tc>
      </w:tr>
      <w:tr w:rsidR="00FB627F" w:rsidRPr="00FB627F" w:rsidTr="00FB627F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B627F" w:rsidRPr="00FB627F" w:rsidRDefault="00FB627F" w:rsidP="00FB62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val="es-ES" w:eastAsia="es-ES"/>
              </w:rPr>
            </w:pPr>
            <w:r w:rsidRPr="00FB627F">
              <w:rPr>
                <w:rFonts w:ascii="Calibri" w:eastAsia="Times New Roman" w:hAnsi="Calibri" w:cs="Times New Roman"/>
                <w:b/>
                <w:color w:val="000000"/>
                <w:lang w:val="es-ES" w:eastAsia="es-ES"/>
              </w:rPr>
              <w:t>9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27F" w:rsidRPr="00FB627F" w:rsidRDefault="00FB627F" w:rsidP="00FB627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FB627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 xml:space="preserve">Oswaldo Saltos 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627F" w:rsidRPr="00FB627F" w:rsidRDefault="00FB627F" w:rsidP="00FB62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FB627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9</w:t>
            </w:r>
          </w:p>
        </w:tc>
      </w:tr>
      <w:tr w:rsidR="00FB627F" w:rsidRPr="00FB627F" w:rsidTr="00FB627F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B627F" w:rsidRPr="00FB627F" w:rsidRDefault="00FB627F" w:rsidP="00FB62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val="es-ES" w:eastAsia="es-ES"/>
              </w:rPr>
            </w:pPr>
            <w:r w:rsidRPr="00FB627F">
              <w:rPr>
                <w:rFonts w:ascii="Calibri" w:eastAsia="Times New Roman" w:hAnsi="Calibri" w:cs="Times New Roman"/>
                <w:b/>
                <w:color w:val="000000"/>
                <w:lang w:val="es-ES" w:eastAsia="es-ES"/>
              </w:rPr>
              <w:t>10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27F" w:rsidRPr="00FB627F" w:rsidRDefault="00FB627F" w:rsidP="00FB627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FB627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 xml:space="preserve">Byron Orozco 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627F" w:rsidRPr="00FB627F" w:rsidRDefault="00FB627F" w:rsidP="00FB62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FB627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9</w:t>
            </w:r>
          </w:p>
        </w:tc>
      </w:tr>
    </w:tbl>
    <w:p w:rsidR="008E5D9F" w:rsidRDefault="008E5D9F" w:rsidP="007E07F2">
      <w:pPr>
        <w:jc w:val="both"/>
        <w:rPr>
          <w:rFonts w:ascii="Times New Roman" w:hAnsi="Times New Roman" w:cs="Times New Roman"/>
          <w:sz w:val="24"/>
        </w:rPr>
      </w:pPr>
    </w:p>
    <w:p w:rsidR="008E5D9F" w:rsidRDefault="008E5D9F" w:rsidP="007E07F2">
      <w:pPr>
        <w:jc w:val="both"/>
        <w:rPr>
          <w:rFonts w:ascii="Times New Roman" w:hAnsi="Times New Roman" w:cs="Times New Roman"/>
          <w:sz w:val="24"/>
        </w:rPr>
      </w:pPr>
    </w:p>
    <w:p w:rsidR="008E5D9F" w:rsidRDefault="008E5D9F" w:rsidP="007E07F2">
      <w:pPr>
        <w:jc w:val="both"/>
        <w:rPr>
          <w:rFonts w:ascii="Times New Roman" w:hAnsi="Times New Roman" w:cs="Times New Roman"/>
          <w:sz w:val="24"/>
        </w:rPr>
      </w:pPr>
    </w:p>
    <w:p w:rsidR="008E5D9F" w:rsidRDefault="008E5D9F" w:rsidP="007E07F2">
      <w:pPr>
        <w:jc w:val="both"/>
        <w:rPr>
          <w:rFonts w:ascii="Times New Roman" w:hAnsi="Times New Roman" w:cs="Times New Roman"/>
          <w:sz w:val="24"/>
        </w:rPr>
      </w:pPr>
    </w:p>
    <w:p w:rsidR="008E5D9F" w:rsidRDefault="008E5D9F" w:rsidP="007E07F2">
      <w:pPr>
        <w:jc w:val="both"/>
        <w:rPr>
          <w:rFonts w:ascii="Times New Roman" w:hAnsi="Times New Roman" w:cs="Times New Roman"/>
          <w:sz w:val="24"/>
        </w:rPr>
      </w:pPr>
    </w:p>
    <w:p w:rsidR="008E5D9F" w:rsidRDefault="008E5D9F" w:rsidP="007E07F2">
      <w:pPr>
        <w:jc w:val="both"/>
        <w:rPr>
          <w:rFonts w:ascii="Times New Roman" w:hAnsi="Times New Roman" w:cs="Times New Roman"/>
          <w:sz w:val="24"/>
        </w:rPr>
      </w:pPr>
    </w:p>
    <w:p w:rsidR="008E5D9F" w:rsidRDefault="008E5D9F" w:rsidP="007E07F2">
      <w:pPr>
        <w:jc w:val="both"/>
        <w:rPr>
          <w:rFonts w:ascii="Times New Roman" w:hAnsi="Times New Roman" w:cs="Times New Roman"/>
          <w:sz w:val="24"/>
        </w:rPr>
      </w:pPr>
    </w:p>
    <w:p w:rsidR="008E5D9F" w:rsidRDefault="008E5D9F" w:rsidP="007E07F2">
      <w:pPr>
        <w:jc w:val="both"/>
        <w:rPr>
          <w:rFonts w:ascii="Times New Roman" w:hAnsi="Times New Roman" w:cs="Times New Roman"/>
          <w:sz w:val="24"/>
        </w:rPr>
      </w:pPr>
    </w:p>
    <w:p w:rsidR="008E5D9F" w:rsidRDefault="008E5D9F" w:rsidP="007E07F2">
      <w:pPr>
        <w:jc w:val="both"/>
        <w:rPr>
          <w:rFonts w:ascii="Times New Roman" w:hAnsi="Times New Roman" w:cs="Times New Roman"/>
          <w:sz w:val="24"/>
        </w:rPr>
      </w:pPr>
    </w:p>
    <w:tbl>
      <w:tblPr>
        <w:tblpPr w:leftFromText="141" w:rightFromText="141" w:vertAnchor="text" w:horzAnchor="margin" w:tblpXSpec="center" w:tblpY="60"/>
        <w:tblW w:w="55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2268"/>
        <w:gridCol w:w="2548"/>
      </w:tblGrid>
      <w:tr w:rsidR="00CD4942" w:rsidRPr="00FB627F" w:rsidTr="00923DD2">
        <w:trPr>
          <w:trHeight w:val="300"/>
        </w:trPr>
        <w:tc>
          <w:tcPr>
            <w:tcW w:w="5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CD4942" w:rsidRPr="00FB627F" w:rsidRDefault="00CD4942" w:rsidP="00923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val="es-ES" w:eastAsia="es-ES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val="es-ES" w:eastAsia="es-ES"/>
              </w:rPr>
              <w:t xml:space="preserve">CÒDIGO DE TRABAJO </w:t>
            </w:r>
            <w:r>
              <w:rPr>
                <w:rFonts w:ascii="Calibri" w:eastAsia="Times New Roman" w:hAnsi="Calibri" w:cs="Times New Roman"/>
                <w:b/>
                <w:color w:val="000000"/>
                <w:lang w:val="es-ES" w:eastAsia="es-ES"/>
              </w:rPr>
              <w:t>Y LOSEP</w:t>
            </w:r>
          </w:p>
        </w:tc>
      </w:tr>
      <w:tr w:rsidR="00CD4942" w:rsidRPr="00FB627F" w:rsidTr="00923DD2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D4942" w:rsidRPr="00FB627F" w:rsidRDefault="00CD4942" w:rsidP="00923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val="es-ES" w:eastAsia="es-ES"/>
              </w:rPr>
            </w:pPr>
            <w:r w:rsidRPr="00FB627F">
              <w:rPr>
                <w:rFonts w:ascii="Calibri" w:eastAsia="Times New Roman" w:hAnsi="Calibri" w:cs="Times New Roman"/>
                <w:b/>
                <w:color w:val="000000"/>
                <w:lang w:val="es-ES" w:eastAsia="es-ES"/>
              </w:rPr>
              <w:t>Nº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CD4942" w:rsidRPr="00FB627F" w:rsidRDefault="00CD4942" w:rsidP="00923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val="es-ES" w:eastAsia="es-ES"/>
              </w:rPr>
            </w:pPr>
            <w:r w:rsidRPr="00FB627F">
              <w:rPr>
                <w:rFonts w:ascii="Calibri" w:eastAsia="Times New Roman" w:hAnsi="Calibri" w:cs="Times New Roman"/>
                <w:b/>
                <w:color w:val="000000"/>
                <w:lang w:val="es-ES" w:eastAsia="es-ES"/>
              </w:rPr>
              <w:t xml:space="preserve">NOMBRE Y APELLIDO </w:t>
            </w:r>
          </w:p>
        </w:tc>
        <w:tc>
          <w:tcPr>
            <w:tcW w:w="2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CD4942" w:rsidRPr="00FB627F" w:rsidRDefault="00CD4942" w:rsidP="00923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val="es-ES" w:eastAsia="es-ES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val="es-ES" w:eastAsia="es-ES"/>
              </w:rPr>
              <w:t xml:space="preserve">OCHO </w:t>
            </w:r>
          </w:p>
          <w:p w:rsidR="00CD4942" w:rsidRPr="00FB627F" w:rsidRDefault="00CD4942" w:rsidP="00923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val="es-ES" w:eastAsia="es-ES"/>
              </w:rPr>
            </w:pPr>
            <w:r w:rsidRPr="00FB627F">
              <w:rPr>
                <w:rFonts w:ascii="Calibri" w:eastAsia="Times New Roman" w:hAnsi="Calibri" w:cs="Times New Roman"/>
                <w:b/>
                <w:color w:val="000000"/>
                <w:lang w:val="es-ES" w:eastAsia="es-ES"/>
              </w:rPr>
              <w:t>MUY BUENO</w:t>
            </w:r>
          </w:p>
        </w:tc>
      </w:tr>
      <w:tr w:rsidR="00CD4942" w:rsidRPr="00FB627F" w:rsidTr="00923DD2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D4942" w:rsidRPr="00FB627F" w:rsidRDefault="00CD4942" w:rsidP="00923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val="es-ES" w:eastAsia="es-ES"/>
              </w:rPr>
            </w:pPr>
            <w:r w:rsidRPr="00FB627F">
              <w:rPr>
                <w:rFonts w:ascii="Calibri" w:eastAsia="Times New Roman" w:hAnsi="Calibri" w:cs="Times New Roman"/>
                <w:b/>
                <w:color w:val="000000"/>
                <w:lang w:val="es-ES" w:eastAsia="es-E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942" w:rsidRPr="00FB627F" w:rsidRDefault="00CD4942" w:rsidP="00923DD2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 xml:space="preserve">Luis Urgiles </w:t>
            </w:r>
            <w:r w:rsidRPr="00FB627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 xml:space="preserve"> </w:t>
            </w:r>
          </w:p>
        </w:tc>
        <w:tc>
          <w:tcPr>
            <w:tcW w:w="2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942" w:rsidRPr="00FB627F" w:rsidRDefault="00CD4942" w:rsidP="00923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8</w:t>
            </w:r>
          </w:p>
        </w:tc>
      </w:tr>
      <w:tr w:rsidR="00CD4942" w:rsidRPr="00FB627F" w:rsidTr="00923DD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D4942" w:rsidRPr="00FB627F" w:rsidRDefault="00CD4942" w:rsidP="00923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val="es-ES" w:eastAsia="es-ES"/>
              </w:rPr>
            </w:pPr>
            <w:r w:rsidRPr="00FB627F">
              <w:rPr>
                <w:rFonts w:ascii="Calibri" w:eastAsia="Times New Roman" w:hAnsi="Calibri" w:cs="Times New Roman"/>
                <w:b/>
                <w:color w:val="000000"/>
                <w:lang w:val="es-ES" w:eastAsia="es-ES"/>
              </w:rPr>
              <w:t>2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942" w:rsidRPr="00FB627F" w:rsidRDefault="00CD4942" w:rsidP="00923DD2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 xml:space="preserve">Walter Jirón </w:t>
            </w:r>
            <w:r w:rsidRPr="00FB627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 xml:space="preserve"> 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942" w:rsidRPr="00FB627F" w:rsidRDefault="00CD4942" w:rsidP="00923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8</w:t>
            </w:r>
          </w:p>
        </w:tc>
      </w:tr>
      <w:tr w:rsidR="00CD4942" w:rsidRPr="00FB627F" w:rsidTr="00923DD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D4942" w:rsidRPr="00FB627F" w:rsidRDefault="00CD4942" w:rsidP="00923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val="es-ES" w:eastAsia="es-ES"/>
              </w:rPr>
            </w:pPr>
            <w:r w:rsidRPr="00FB627F">
              <w:rPr>
                <w:rFonts w:ascii="Calibri" w:eastAsia="Times New Roman" w:hAnsi="Calibri" w:cs="Times New Roman"/>
                <w:b/>
                <w:color w:val="000000"/>
                <w:lang w:val="es-ES" w:eastAsia="es-ES"/>
              </w:rPr>
              <w:t>3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942" w:rsidRPr="00FB627F" w:rsidRDefault="00CD4942" w:rsidP="00923DD2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 xml:space="preserve">Miguel Espinoza </w:t>
            </w:r>
            <w:r w:rsidRPr="00FB627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 xml:space="preserve"> 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942" w:rsidRPr="00FB627F" w:rsidRDefault="00CD4942" w:rsidP="00923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8</w:t>
            </w:r>
          </w:p>
        </w:tc>
      </w:tr>
      <w:tr w:rsidR="00CD4942" w:rsidRPr="00FB627F" w:rsidTr="00923DD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D4942" w:rsidRPr="00FB627F" w:rsidRDefault="00CD4942" w:rsidP="00923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val="es-ES" w:eastAsia="es-ES"/>
              </w:rPr>
            </w:pPr>
            <w:r w:rsidRPr="00FB627F">
              <w:rPr>
                <w:rFonts w:ascii="Calibri" w:eastAsia="Times New Roman" w:hAnsi="Calibri" w:cs="Times New Roman"/>
                <w:b/>
                <w:color w:val="000000"/>
                <w:lang w:val="es-ES" w:eastAsia="es-ES"/>
              </w:rPr>
              <w:t>4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942" w:rsidRPr="00FB627F" w:rsidRDefault="00CD4942" w:rsidP="00923DD2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 xml:space="preserve">Aurora Merino </w:t>
            </w:r>
            <w:r w:rsidRPr="00FB627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 xml:space="preserve"> 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942" w:rsidRPr="00FB627F" w:rsidRDefault="00CD4942" w:rsidP="00923D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8</w:t>
            </w:r>
          </w:p>
        </w:tc>
      </w:tr>
    </w:tbl>
    <w:p w:rsidR="008E5D9F" w:rsidRDefault="008E5D9F" w:rsidP="007E07F2">
      <w:pPr>
        <w:jc w:val="both"/>
        <w:rPr>
          <w:rFonts w:ascii="Times New Roman" w:hAnsi="Times New Roman" w:cs="Times New Roman"/>
          <w:sz w:val="24"/>
        </w:rPr>
      </w:pPr>
    </w:p>
    <w:p w:rsidR="008E5D9F" w:rsidRDefault="008E5D9F" w:rsidP="007E07F2">
      <w:pPr>
        <w:jc w:val="both"/>
        <w:rPr>
          <w:rFonts w:ascii="Times New Roman" w:hAnsi="Times New Roman" w:cs="Times New Roman"/>
          <w:sz w:val="24"/>
        </w:rPr>
      </w:pPr>
    </w:p>
    <w:p w:rsidR="008E5D9F" w:rsidRDefault="008E5D9F" w:rsidP="007E07F2">
      <w:pPr>
        <w:jc w:val="both"/>
        <w:rPr>
          <w:rFonts w:ascii="Times New Roman" w:hAnsi="Times New Roman" w:cs="Times New Roman"/>
          <w:sz w:val="24"/>
        </w:rPr>
      </w:pPr>
    </w:p>
    <w:p w:rsidR="008E5D9F" w:rsidRDefault="008E5D9F" w:rsidP="007E07F2">
      <w:pPr>
        <w:jc w:val="both"/>
        <w:rPr>
          <w:rFonts w:ascii="Times New Roman" w:hAnsi="Times New Roman" w:cs="Times New Roman"/>
          <w:sz w:val="24"/>
        </w:rPr>
      </w:pPr>
    </w:p>
    <w:p w:rsidR="008E5D9F" w:rsidRDefault="008E5D9F" w:rsidP="007E07F2">
      <w:pPr>
        <w:jc w:val="both"/>
        <w:rPr>
          <w:rFonts w:ascii="Times New Roman" w:hAnsi="Times New Roman" w:cs="Times New Roman"/>
          <w:sz w:val="24"/>
        </w:rPr>
      </w:pPr>
    </w:p>
    <w:p w:rsidR="008E5D9F" w:rsidRDefault="008E5D9F" w:rsidP="007E07F2">
      <w:pPr>
        <w:jc w:val="both"/>
        <w:rPr>
          <w:rFonts w:ascii="Times New Roman" w:hAnsi="Times New Roman" w:cs="Times New Roman"/>
          <w:sz w:val="24"/>
        </w:rPr>
      </w:pPr>
    </w:p>
    <w:p w:rsidR="008E5D9F" w:rsidRDefault="008E5D9F" w:rsidP="007E07F2">
      <w:pPr>
        <w:jc w:val="both"/>
        <w:rPr>
          <w:rFonts w:ascii="Times New Roman" w:hAnsi="Times New Roman" w:cs="Times New Roman"/>
          <w:sz w:val="24"/>
        </w:rPr>
      </w:pPr>
    </w:p>
    <w:p w:rsidR="00E23769" w:rsidRDefault="00E23769" w:rsidP="00E23769">
      <w:pPr>
        <w:jc w:val="center"/>
        <w:rPr>
          <w:rFonts w:ascii="Times New Roman" w:hAnsi="Times New Roman" w:cs="Times New Roman"/>
          <w:sz w:val="24"/>
        </w:rPr>
      </w:pPr>
      <w:r w:rsidRPr="00E23769">
        <w:rPr>
          <w:noProof/>
          <w:lang w:val="es-ES" w:eastAsia="es-ES"/>
        </w:rPr>
        <w:lastRenderedPageBreak/>
        <w:drawing>
          <wp:inline distT="0" distB="0" distL="0" distR="0">
            <wp:extent cx="4791075" cy="5153025"/>
            <wp:effectExtent l="0" t="0" r="9525" b="9525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515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07F2" w:rsidRPr="00C1223A" w:rsidRDefault="007E07F2" w:rsidP="007E07F2">
      <w:pPr>
        <w:spacing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1223A">
        <w:rPr>
          <w:rFonts w:ascii="Times New Roman" w:hAnsi="Times New Roman"/>
          <w:b/>
          <w:color w:val="000000" w:themeColor="text1"/>
          <w:sz w:val="24"/>
          <w:szCs w:val="24"/>
        </w:rPr>
        <w:t>Nota/</w:t>
      </w:r>
      <w:r w:rsidRPr="00C1223A">
        <w:rPr>
          <w:rFonts w:ascii="Times New Roman" w:hAnsi="Times New Roman"/>
          <w:color w:val="000000" w:themeColor="text1"/>
          <w:sz w:val="24"/>
          <w:szCs w:val="24"/>
        </w:rPr>
        <w:t xml:space="preserve"> Se anexa copias del Registro de Asistencia y las Evaluaciones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</w:p>
    <w:p w:rsidR="007E07F2" w:rsidRDefault="007E07F2" w:rsidP="00572B07">
      <w:pPr>
        <w:pStyle w:val="Prrafodelista"/>
        <w:spacing w:line="240" w:lineRule="auto"/>
        <w:ind w:left="-426"/>
        <w:jc w:val="center"/>
        <w:rPr>
          <w:noProof/>
          <w:lang w:eastAsia="es-ES"/>
        </w:rPr>
      </w:pPr>
    </w:p>
    <w:p w:rsidR="007E07F2" w:rsidRDefault="00AF6456" w:rsidP="00AF6456">
      <w:pPr>
        <w:spacing w:line="240" w:lineRule="auto"/>
        <w:rPr>
          <w:noProof/>
          <w:lang w:eastAsia="es-ES"/>
        </w:rPr>
      </w:pPr>
      <w:r>
        <w:rPr>
          <w:noProof/>
          <w:lang w:eastAsia="es-ES"/>
        </w:rPr>
        <w:t xml:space="preserve">Particular que pongo en su conocimeinto para los fines pertinentes. </w:t>
      </w:r>
    </w:p>
    <w:p w:rsidR="00AF6456" w:rsidRDefault="00AF6456" w:rsidP="00AF6456">
      <w:pPr>
        <w:spacing w:line="240" w:lineRule="auto"/>
        <w:rPr>
          <w:noProof/>
          <w:lang w:eastAsia="es-ES"/>
        </w:rPr>
      </w:pPr>
    </w:p>
    <w:p w:rsidR="00CF23CD" w:rsidRDefault="00CF23CD" w:rsidP="00AF6456">
      <w:pPr>
        <w:spacing w:line="240" w:lineRule="auto"/>
        <w:rPr>
          <w:noProof/>
          <w:lang w:eastAsia="es-ES"/>
        </w:rPr>
      </w:pPr>
    </w:p>
    <w:p w:rsidR="00AF6456" w:rsidRDefault="00AF6456" w:rsidP="00AF6456">
      <w:pPr>
        <w:spacing w:line="240" w:lineRule="auto"/>
        <w:rPr>
          <w:noProof/>
          <w:lang w:eastAsia="es-ES"/>
        </w:rPr>
      </w:pPr>
      <w:r>
        <w:rPr>
          <w:noProof/>
          <w:lang w:eastAsia="es-ES"/>
        </w:rPr>
        <w:t xml:space="preserve">Atentamente, </w:t>
      </w:r>
    </w:p>
    <w:p w:rsidR="00AF6456" w:rsidRDefault="00AF6456" w:rsidP="00AF6456">
      <w:pPr>
        <w:spacing w:line="240" w:lineRule="auto"/>
        <w:rPr>
          <w:noProof/>
          <w:lang w:eastAsia="es-ES"/>
        </w:rPr>
      </w:pPr>
    </w:p>
    <w:p w:rsidR="00CF23CD" w:rsidRDefault="00CF23CD" w:rsidP="00AF6456">
      <w:pPr>
        <w:spacing w:line="240" w:lineRule="auto"/>
        <w:rPr>
          <w:noProof/>
          <w:lang w:eastAsia="es-ES"/>
        </w:rPr>
      </w:pPr>
    </w:p>
    <w:p w:rsidR="00AF6456" w:rsidRDefault="00AF6456" w:rsidP="00AF6456">
      <w:pPr>
        <w:spacing w:line="240" w:lineRule="auto"/>
        <w:rPr>
          <w:noProof/>
          <w:lang w:eastAsia="es-ES"/>
        </w:rPr>
      </w:pPr>
      <w:r>
        <w:rPr>
          <w:noProof/>
          <w:lang w:eastAsia="es-ES"/>
        </w:rPr>
        <w:t xml:space="preserve">Ing. MSc. Gladys Molina Romero </w:t>
      </w:r>
    </w:p>
    <w:p w:rsidR="0014144A" w:rsidRDefault="00AF6456" w:rsidP="00CF23CD">
      <w:pPr>
        <w:spacing w:line="240" w:lineRule="auto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AF6456">
        <w:rPr>
          <w:b/>
          <w:noProof/>
          <w:lang w:eastAsia="es-ES"/>
        </w:rPr>
        <w:t xml:space="preserve">ANALISTA DE SEGURIDAD Y SALUD OCUPACIONAL </w:t>
      </w:r>
      <w:bookmarkStart w:id="0" w:name="_GoBack"/>
      <w:bookmarkEnd w:id="0"/>
    </w:p>
    <w:sectPr w:rsidR="0014144A" w:rsidSect="009D7112">
      <w:headerReference w:type="default" r:id="rId26"/>
      <w:footerReference w:type="default" r:id="rId27"/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74BF" w:rsidRDefault="009E74BF" w:rsidP="008A1896">
      <w:pPr>
        <w:spacing w:after="0" w:line="240" w:lineRule="auto"/>
      </w:pPr>
      <w:r>
        <w:separator/>
      </w:r>
    </w:p>
  </w:endnote>
  <w:endnote w:type="continuationSeparator" w:id="0">
    <w:p w:rsidR="009E74BF" w:rsidRDefault="009E74BF" w:rsidP="008A18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29DB" w:rsidRDefault="00E029DB">
    <w:pPr>
      <w:pStyle w:val="Piedepgina"/>
    </w:pPr>
    <w:r w:rsidRPr="00B86C5A">
      <w:rPr>
        <w:noProof/>
        <w:lang w:val="es-ES" w:eastAsia="es-ES"/>
      </w:rPr>
      <w:drawing>
        <wp:anchor distT="0" distB="0" distL="114300" distR="114300" simplePos="0" relativeHeight="251662336" behindDoc="0" locked="0" layoutInCell="1" allowOverlap="1" wp14:anchorId="027A9048" wp14:editId="32FDBCED">
          <wp:simplePos x="0" y="0"/>
          <wp:positionH relativeFrom="margin">
            <wp:posOffset>3200400</wp:posOffset>
          </wp:positionH>
          <wp:positionV relativeFrom="paragraph">
            <wp:posOffset>-190500</wp:posOffset>
          </wp:positionV>
          <wp:extent cx="2990850" cy="600075"/>
          <wp:effectExtent l="0" t="0" r="0" b="9525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6778" t="59412" r="27769" b="23235"/>
                  <a:stretch>
                    <a:fillRect/>
                  </a:stretch>
                </pic:blipFill>
                <pic:spPr bwMode="auto">
                  <a:xfrm>
                    <a:off x="0" y="0"/>
                    <a:ext cx="2990850" cy="600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74BF" w:rsidRDefault="009E74BF" w:rsidP="008A1896">
      <w:pPr>
        <w:spacing w:after="0" w:line="240" w:lineRule="auto"/>
      </w:pPr>
      <w:r>
        <w:separator/>
      </w:r>
    </w:p>
  </w:footnote>
  <w:footnote w:type="continuationSeparator" w:id="0">
    <w:p w:rsidR="009E74BF" w:rsidRDefault="009E74BF" w:rsidP="008A18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29DB" w:rsidRDefault="00E029DB" w:rsidP="008F228A">
    <w:pPr>
      <w:pStyle w:val="Encabezado"/>
      <w:jc w:val="center"/>
      <w:rPr>
        <w:b/>
        <w:sz w:val="32"/>
        <w:szCs w:val="32"/>
      </w:rPr>
    </w:pPr>
    <w:r w:rsidRPr="002B59D6">
      <w:rPr>
        <w:b/>
        <w:noProof/>
        <w:sz w:val="32"/>
        <w:szCs w:val="32"/>
        <w:lang w:val="es-ES" w:eastAsia="es-ES"/>
      </w:rPr>
      <w:drawing>
        <wp:anchor distT="0" distB="0" distL="114300" distR="114300" simplePos="0" relativeHeight="251665408" behindDoc="0" locked="0" layoutInCell="1" allowOverlap="1" wp14:anchorId="1F946122" wp14:editId="1A5F1977">
          <wp:simplePos x="0" y="0"/>
          <wp:positionH relativeFrom="column">
            <wp:posOffset>5019040</wp:posOffset>
          </wp:positionH>
          <wp:positionV relativeFrom="paragraph">
            <wp:posOffset>-243205</wp:posOffset>
          </wp:positionV>
          <wp:extent cx="1073888" cy="510236"/>
          <wp:effectExtent l="0" t="0" r="0" b="0"/>
          <wp:wrapNone/>
          <wp:docPr id="143468" name="Imagen 1" descr="http://www.revistavirtualpro.com/revista/revista/20100501/images/c_seguridad_industrial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rc_mi" descr="http://www.revistavirtualpro.com/revista/revista/20100501/images/c_seguridad_industrial.jpg"/>
                  <pic:cNvPicPr/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3888" cy="51023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2B59D6">
      <w:rPr>
        <w:b/>
        <w:noProof/>
        <w:sz w:val="32"/>
        <w:szCs w:val="32"/>
        <w:lang w:val="es-ES" w:eastAsia="es-ES"/>
      </w:rPr>
      <w:drawing>
        <wp:anchor distT="0" distB="0" distL="114300" distR="114300" simplePos="0" relativeHeight="251664384" behindDoc="0" locked="0" layoutInCell="1" allowOverlap="1" wp14:anchorId="4D60A1FA" wp14:editId="0F32D30F">
          <wp:simplePos x="0" y="0"/>
          <wp:positionH relativeFrom="column">
            <wp:posOffset>-518160</wp:posOffset>
          </wp:positionH>
          <wp:positionV relativeFrom="paragraph">
            <wp:posOffset>-186690</wp:posOffset>
          </wp:positionV>
          <wp:extent cx="1610995" cy="493395"/>
          <wp:effectExtent l="0" t="0" r="0" b="0"/>
          <wp:wrapSquare wrapText="bothSides"/>
          <wp:docPr id="143469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0995" cy="4933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029DB" w:rsidRPr="008339B9" w:rsidRDefault="00E029DB" w:rsidP="008F228A">
    <w:pPr>
      <w:pStyle w:val="Encabezado"/>
      <w:jc w:val="center"/>
      <w:rPr>
        <w:b/>
        <w:sz w:val="32"/>
        <w:szCs w:val="32"/>
      </w:rPr>
    </w:pPr>
    <w:r w:rsidRPr="00CA2CD0">
      <w:rPr>
        <w:rFonts w:cstheme="minorHAnsi"/>
        <w:b/>
        <w:sz w:val="32"/>
        <w:szCs w:val="32"/>
      </w:rPr>
      <w:t>DIRECCIÓN DE GESTIÓN DE TALENTO HUMANO</w:t>
    </w:r>
  </w:p>
  <w:p w:rsidR="00E029DB" w:rsidRDefault="00E029DB" w:rsidP="00581D1A">
    <w:pPr>
      <w:pStyle w:val="Encabezado"/>
      <w:jc w:val="center"/>
      <w:rPr>
        <w:b/>
        <w:sz w:val="32"/>
        <w:szCs w:val="32"/>
      </w:rPr>
    </w:pPr>
    <w:r w:rsidRPr="002B59D6">
      <w:rPr>
        <w:b/>
        <w:i/>
        <w:szCs w:val="32"/>
      </w:rPr>
      <w:t xml:space="preserve">BIENESTAR, SEGURIDAD Y SALUD OCUPACIONAL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6" type="#_x0000_t75" style="width:11.25pt;height:11.25pt" o:bullet="t">
        <v:imagedata r:id="rId1" o:title="art3F01"/>
      </v:shape>
    </w:pict>
  </w:numPicBullet>
  <w:numPicBullet w:numPicBulletId="1">
    <w:pict>
      <v:shape id="_x0000_i1067" type="#_x0000_t75" style="width:12pt;height:12.75pt;visibility:visible" o:bullet="t">
        <v:imagedata r:id="rId2" o:title=""/>
      </v:shape>
    </w:pict>
  </w:numPicBullet>
  <w:abstractNum w:abstractNumId="0" w15:restartNumberingAfterBreak="0">
    <w:nsid w:val="04D35321"/>
    <w:multiLevelType w:val="hybridMultilevel"/>
    <w:tmpl w:val="D29AD3BE"/>
    <w:lvl w:ilvl="0" w:tplc="0C0A0007">
      <w:start w:val="1"/>
      <w:numFmt w:val="bullet"/>
      <w:lvlText w:val=""/>
      <w:lvlPicBulletId w:val="0"/>
      <w:lvlJc w:val="left"/>
      <w:pPr>
        <w:ind w:left="29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" w15:restartNumberingAfterBreak="0">
    <w:nsid w:val="05943A57"/>
    <w:multiLevelType w:val="hybridMultilevel"/>
    <w:tmpl w:val="7D20CA22"/>
    <w:lvl w:ilvl="0" w:tplc="0C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646209"/>
    <w:multiLevelType w:val="hybridMultilevel"/>
    <w:tmpl w:val="781A049A"/>
    <w:lvl w:ilvl="0" w:tplc="0C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167DF0"/>
    <w:multiLevelType w:val="hybridMultilevel"/>
    <w:tmpl w:val="5A4A645C"/>
    <w:lvl w:ilvl="0" w:tplc="0C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45052D"/>
    <w:multiLevelType w:val="hybridMultilevel"/>
    <w:tmpl w:val="5F941FF4"/>
    <w:lvl w:ilvl="0" w:tplc="0C0A0007">
      <w:start w:val="1"/>
      <w:numFmt w:val="bullet"/>
      <w:lvlText w:val=""/>
      <w:lvlPicBulletId w:val="0"/>
      <w:lvlJc w:val="left"/>
      <w:pPr>
        <w:ind w:left="29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5" w15:restartNumberingAfterBreak="0">
    <w:nsid w:val="19033896"/>
    <w:multiLevelType w:val="hybridMultilevel"/>
    <w:tmpl w:val="3008FE6A"/>
    <w:lvl w:ilvl="0" w:tplc="B6C63E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5C203D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1BEB42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0B295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A36F50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A02CAE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F24C3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B0E39B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F8528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A4B6409"/>
    <w:multiLevelType w:val="hybridMultilevel"/>
    <w:tmpl w:val="D06EA938"/>
    <w:lvl w:ilvl="0" w:tplc="45AE7FF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5460E0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AC46F2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62C05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DC32F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9428F8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33C9D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8AF5E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260BCA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C7612CA"/>
    <w:multiLevelType w:val="hybridMultilevel"/>
    <w:tmpl w:val="1ACEB3AC"/>
    <w:lvl w:ilvl="0" w:tplc="0C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A61BBC"/>
    <w:multiLevelType w:val="hybridMultilevel"/>
    <w:tmpl w:val="47445272"/>
    <w:lvl w:ilvl="0" w:tplc="0C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8344C5"/>
    <w:multiLevelType w:val="hybridMultilevel"/>
    <w:tmpl w:val="197AC0EE"/>
    <w:lvl w:ilvl="0" w:tplc="004469A8">
      <w:start w:val="1"/>
      <w:numFmt w:val="lowerLetter"/>
      <w:lvlText w:val="%1)"/>
      <w:lvlJc w:val="left"/>
      <w:pPr>
        <w:ind w:left="-66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654" w:hanging="360"/>
      </w:pPr>
    </w:lvl>
    <w:lvl w:ilvl="2" w:tplc="0C0A001B" w:tentative="1">
      <w:start w:val="1"/>
      <w:numFmt w:val="lowerRoman"/>
      <w:lvlText w:val="%3."/>
      <w:lvlJc w:val="right"/>
      <w:pPr>
        <w:ind w:left="1374" w:hanging="180"/>
      </w:pPr>
    </w:lvl>
    <w:lvl w:ilvl="3" w:tplc="0C0A000F" w:tentative="1">
      <w:start w:val="1"/>
      <w:numFmt w:val="decimal"/>
      <w:lvlText w:val="%4."/>
      <w:lvlJc w:val="left"/>
      <w:pPr>
        <w:ind w:left="2094" w:hanging="360"/>
      </w:pPr>
    </w:lvl>
    <w:lvl w:ilvl="4" w:tplc="0C0A0019" w:tentative="1">
      <w:start w:val="1"/>
      <w:numFmt w:val="lowerLetter"/>
      <w:lvlText w:val="%5."/>
      <w:lvlJc w:val="left"/>
      <w:pPr>
        <w:ind w:left="2814" w:hanging="360"/>
      </w:pPr>
    </w:lvl>
    <w:lvl w:ilvl="5" w:tplc="0C0A001B" w:tentative="1">
      <w:start w:val="1"/>
      <w:numFmt w:val="lowerRoman"/>
      <w:lvlText w:val="%6."/>
      <w:lvlJc w:val="right"/>
      <w:pPr>
        <w:ind w:left="3534" w:hanging="180"/>
      </w:pPr>
    </w:lvl>
    <w:lvl w:ilvl="6" w:tplc="0C0A000F" w:tentative="1">
      <w:start w:val="1"/>
      <w:numFmt w:val="decimal"/>
      <w:lvlText w:val="%7."/>
      <w:lvlJc w:val="left"/>
      <w:pPr>
        <w:ind w:left="4254" w:hanging="360"/>
      </w:pPr>
    </w:lvl>
    <w:lvl w:ilvl="7" w:tplc="0C0A0019" w:tentative="1">
      <w:start w:val="1"/>
      <w:numFmt w:val="lowerLetter"/>
      <w:lvlText w:val="%8."/>
      <w:lvlJc w:val="left"/>
      <w:pPr>
        <w:ind w:left="4974" w:hanging="360"/>
      </w:pPr>
    </w:lvl>
    <w:lvl w:ilvl="8" w:tplc="0C0A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0" w15:restartNumberingAfterBreak="0">
    <w:nsid w:val="28366245"/>
    <w:multiLevelType w:val="hybridMultilevel"/>
    <w:tmpl w:val="76BC8156"/>
    <w:lvl w:ilvl="0" w:tplc="0C0A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2D67D2A"/>
    <w:multiLevelType w:val="hybridMultilevel"/>
    <w:tmpl w:val="EAE844DA"/>
    <w:lvl w:ilvl="0" w:tplc="CFE62A7A">
      <w:start w:val="1"/>
      <w:numFmt w:val="bullet"/>
      <w:lvlText w:val=""/>
      <w:lvlPicBulletId w:val="1"/>
      <w:lvlJc w:val="left"/>
      <w:pPr>
        <w:tabs>
          <w:tab w:val="num" w:pos="785"/>
        </w:tabs>
        <w:ind w:left="785" w:hanging="360"/>
      </w:pPr>
      <w:rPr>
        <w:rFonts w:ascii="Symbol" w:hAnsi="Symbol" w:hint="default"/>
      </w:rPr>
    </w:lvl>
    <w:lvl w:ilvl="1" w:tplc="FAD2F306" w:tentative="1">
      <w:start w:val="1"/>
      <w:numFmt w:val="bullet"/>
      <w:lvlText w:val=""/>
      <w:lvlJc w:val="left"/>
      <w:pPr>
        <w:tabs>
          <w:tab w:val="num" w:pos="1505"/>
        </w:tabs>
        <w:ind w:left="1505" w:hanging="360"/>
      </w:pPr>
      <w:rPr>
        <w:rFonts w:ascii="Symbol" w:hAnsi="Symbol" w:hint="default"/>
      </w:rPr>
    </w:lvl>
    <w:lvl w:ilvl="2" w:tplc="D3FAC11C" w:tentative="1">
      <w:start w:val="1"/>
      <w:numFmt w:val="bullet"/>
      <w:lvlText w:val=""/>
      <w:lvlJc w:val="left"/>
      <w:pPr>
        <w:tabs>
          <w:tab w:val="num" w:pos="2225"/>
        </w:tabs>
        <w:ind w:left="2225" w:hanging="360"/>
      </w:pPr>
      <w:rPr>
        <w:rFonts w:ascii="Symbol" w:hAnsi="Symbol" w:hint="default"/>
      </w:rPr>
    </w:lvl>
    <w:lvl w:ilvl="3" w:tplc="05BA1D58" w:tentative="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hint="default"/>
      </w:rPr>
    </w:lvl>
    <w:lvl w:ilvl="4" w:tplc="243C5388" w:tentative="1">
      <w:start w:val="1"/>
      <w:numFmt w:val="bullet"/>
      <w:lvlText w:val=""/>
      <w:lvlJc w:val="left"/>
      <w:pPr>
        <w:tabs>
          <w:tab w:val="num" w:pos="3665"/>
        </w:tabs>
        <w:ind w:left="3665" w:hanging="360"/>
      </w:pPr>
      <w:rPr>
        <w:rFonts w:ascii="Symbol" w:hAnsi="Symbol" w:hint="default"/>
      </w:rPr>
    </w:lvl>
    <w:lvl w:ilvl="5" w:tplc="04EC3974" w:tentative="1">
      <w:start w:val="1"/>
      <w:numFmt w:val="bullet"/>
      <w:lvlText w:val=""/>
      <w:lvlJc w:val="left"/>
      <w:pPr>
        <w:tabs>
          <w:tab w:val="num" w:pos="4385"/>
        </w:tabs>
        <w:ind w:left="4385" w:hanging="360"/>
      </w:pPr>
      <w:rPr>
        <w:rFonts w:ascii="Symbol" w:hAnsi="Symbol" w:hint="default"/>
      </w:rPr>
    </w:lvl>
    <w:lvl w:ilvl="6" w:tplc="8E84CB88" w:tentative="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ascii="Symbol" w:hAnsi="Symbol" w:hint="default"/>
      </w:rPr>
    </w:lvl>
    <w:lvl w:ilvl="7" w:tplc="B776A42C" w:tentative="1">
      <w:start w:val="1"/>
      <w:numFmt w:val="bullet"/>
      <w:lvlText w:val=""/>
      <w:lvlJc w:val="left"/>
      <w:pPr>
        <w:tabs>
          <w:tab w:val="num" w:pos="5825"/>
        </w:tabs>
        <w:ind w:left="5825" w:hanging="360"/>
      </w:pPr>
      <w:rPr>
        <w:rFonts w:ascii="Symbol" w:hAnsi="Symbol" w:hint="default"/>
      </w:rPr>
    </w:lvl>
    <w:lvl w:ilvl="8" w:tplc="A36CD256" w:tentative="1">
      <w:start w:val="1"/>
      <w:numFmt w:val="bullet"/>
      <w:lvlText w:val=""/>
      <w:lvlJc w:val="left"/>
      <w:pPr>
        <w:tabs>
          <w:tab w:val="num" w:pos="6545"/>
        </w:tabs>
        <w:ind w:left="6545" w:hanging="360"/>
      </w:pPr>
      <w:rPr>
        <w:rFonts w:ascii="Symbol" w:hAnsi="Symbol" w:hint="default"/>
      </w:rPr>
    </w:lvl>
  </w:abstractNum>
  <w:abstractNum w:abstractNumId="12" w15:restartNumberingAfterBreak="0">
    <w:nsid w:val="413B3130"/>
    <w:multiLevelType w:val="hybridMultilevel"/>
    <w:tmpl w:val="E620EC56"/>
    <w:lvl w:ilvl="0" w:tplc="3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B2419E"/>
    <w:multiLevelType w:val="hybridMultilevel"/>
    <w:tmpl w:val="58CE3A9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1374A0"/>
    <w:multiLevelType w:val="hybridMultilevel"/>
    <w:tmpl w:val="D6AC2B0A"/>
    <w:lvl w:ilvl="0" w:tplc="0C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9A7817"/>
    <w:multiLevelType w:val="hybridMultilevel"/>
    <w:tmpl w:val="4D702602"/>
    <w:lvl w:ilvl="0" w:tplc="0C0A0007">
      <w:start w:val="1"/>
      <w:numFmt w:val="bullet"/>
      <w:lvlText w:val=""/>
      <w:lvlPicBulletId w:val="0"/>
      <w:lvlJc w:val="left"/>
      <w:pPr>
        <w:ind w:left="29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6" w15:restartNumberingAfterBreak="0">
    <w:nsid w:val="4E722F13"/>
    <w:multiLevelType w:val="hybridMultilevel"/>
    <w:tmpl w:val="6B8EA452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E84891"/>
    <w:multiLevelType w:val="hybridMultilevel"/>
    <w:tmpl w:val="BE9E56A2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7F20CF"/>
    <w:multiLevelType w:val="hybridMultilevel"/>
    <w:tmpl w:val="DDD0152C"/>
    <w:lvl w:ilvl="0" w:tplc="BFEC6DC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62C137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DA69D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EDAC2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00C484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5CA647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518A95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BA0668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09C8A6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5C1670DC"/>
    <w:multiLevelType w:val="hybridMultilevel"/>
    <w:tmpl w:val="DCFC3C88"/>
    <w:lvl w:ilvl="0" w:tplc="ADECEB0A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4BA0A0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4D8F25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CF87B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5644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09CF63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E3651B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E0A10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BDE0D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692A4164"/>
    <w:multiLevelType w:val="hybridMultilevel"/>
    <w:tmpl w:val="BC72D6CE"/>
    <w:lvl w:ilvl="0" w:tplc="0C0A0007">
      <w:start w:val="1"/>
      <w:numFmt w:val="bullet"/>
      <w:lvlText w:val=""/>
      <w:lvlPicBulletId w:val="0"/>
      <w:lvlJc w:val="left"/>
      <w:pPr>
        <w:ind w:left="29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1" w15:restartNumberingAfterBreak="0">
    <w:nsid w:val="69AE169D"/>
    <w:multiLevelType w:val="hybridMultilevel"/>
    <w:tmpl w:val="3A6EE152"/>
    <w:lvl w:ilvl="0" w:tplc="300A0007">
      <w:start w:val="1"/>
      <w:numFmt w:val="bullet"/>
      <w:lvlText w:val=""/>
      <w:lvlPicBulletId w:val="0"/>
      <w:lvlJc w:val="left"/>
      <w:pPr>
        <w:ind w:left="294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2" w15:restartNumberingAfterBreak="0">
    <w:nsid w:val="788E2F19"/>
    <w:multiLevelType w:val="hybridMultilevel"/>
    <w:tmpl w:val="18DE8632"/>
    <w:lvl w:ilvl="0" w:tplc="0C0A0007">
      <w:start w:val="1"/>
      <w:numFmt w:val="bullet"/>
      <w:lvlText w:val=""/>
      <w:lvlPicBulletId w:val="0"/>
      <w:lvlJc w:val="left"/>
      <w:pPr>
        <w:ind w:left="29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3" w15:restartNumberingAfterBreak="0">
    <w:nsid w:val="79B97D28"/>
    <w:multiLevelType w:val="hybridMultilevel"/>
    <w:tmpl w:val="8572F29C"/>
    <w:lvl w:ilvl="0" w:tplc="0C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72006F"/>
    <w:multiLevelType w:val="hybridMultilevel"/>
    <w:tmpl w:val="1A62AAB4"/>
    <w:lvl w:ilvl="0" w:tplc="4184BE9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960341"/>
    <w:multiLevelType w:val="hybridMultilevel"/>
    <w:tmpl w:val="20884528"/>
    <w:lvl w:ilvl="0" w:tplc="0C0A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5"/>
  </w:num>
  <w:num w:numId="3">
    <w:abstractNumId w:val="21"/>
  </w:num>
  <w:num w:numId="4">
    <w:abstractNumId w:val="1"/>
  </w:num>
  <w:num w:numId="5">
    <w:abstractNumId w:val="5"/>
  </w:num>
  <w:num w:numId="6">
    <w:abstractNumId w:val="19"/>
  </w:num>
  <w:num w:numId="7">
    <w:abstractNumId w:val="18"/>
  </w:num>
  <w:num w:numId="8">
    <w:abstractNumId w:val="6"/>
  </w:num>
  <w:num w:numId="9">
    <w:abstractNumId w:val="11"/>
  </w:num>
  <w:num w:numId="10">
    <w:abstractNumId w:val="9"/>
  </w:num>
  <w:num w:numId="11">
    <w:abstractNumId w:val="0"/>
  </w:num>
  <w:num w:numId="12">
    <w:abstractNumId w:val="20"/>
  </w:num>
  <w:num w:numId="13">
    <w:abstractNumId w:val="22"/>
  </w:num>
  <w:num w:numId="14">
    <w:abstractNumId w:val="4"/>
  </w:num>
  <w:num w:numId="15">
    <w:abstractNumId w:val="12"/>
  </w:num>
  <w:num w:numId="16">
    <w:abstractNumId w:val="24"/>
  </w:num>
  <w:num w:numId="17">
    <w:abstractNumId w:val="25"/>
  </w:num>
  <w:num w:numId="18">
    <w:abstractNumId w:val="17"/>
  </w:num>
  <w:num w:numId="19">
    <w:abstractNumId w:val="13"/>
  </w:num>
  <w:num w:numId="20">
    <w:abstractNumId w:val="8"/>
  </w:num>
  <w:num w:numId="21">
    <w:abstractNumId w:val="7"/>
  </w:num>
  <w:num w:numId="22">
    <w:abstractNumId w:val="23"/>
  </w:num>
  <w:num w:numId="23">
    <w:abstractNumId w:val="3"/>
  </w:num>
  <w:num w:numId="24">
    <w:abstractNumId w:val="10"/>
  </w:num>
  <w:num w:numId="25">
    <w:abstractNumId w:val="2"/>
  </w:num>
  <w:num w:numId="26">
    <w:abstractNumId w:val="1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E1A"/>
    <w:rsid w:val="00007384"/>
    <w:rsid w:val="000116F8"/>
    <w:rsid w:val="000165C7"/>
    <w:rsid w:val="00026A0A"/>
    <w:rsid w:val="00026D4D"/>
    <w:rsid w:val="000361D5"/>
    <w:rsid w:val="00042234"/>
    <w:rsid w:val="000425F2"/>
    <w:rsid w:val="00047DC5"/>
    <w:rsid w:val="0005114C"/>
    <w:rsid w:val="00053AC2"/>
    <w:rsid w:val="00054A4D"/>
    <w:rsid w:val="0005681F"/>
    <w:rsid w:val="000569D9"/>
    <w:rsid w:val="00056DA9"/>
    <w:rsid w:val="00060D27"/>
    <w:rsid w:val="000611B2"/>
    <w:rsid w:val="00062F58"/>
    <w:rsid w:val="00064C89"/>
    <w:rsid w:val="00072465"/>
    <w:rsid w:val="00075628"/>
    <w:rsid w:val="00076D81"/>
    <w:rsid w:val="000849A2"/>
    <w:rsid w:val="00093F2A"/>
    <w:rsid w:val="000A71D3"/>
    <w:rsid w:val="000B123F"/>
    <w:rsid w:val="000B5207"/>
    <w:rsid w:val="000B70F2"/>
    <w:rsid w:val="000C3382"/>
    <w:rsid w:val="000C3D9B"/>
    <w:rsid w:val="000C4988"/>
    <w:rsid w:val="000C5DB1"/>
    <w:rsid w:val="000D1DA8"/>
    <w:rsid w:val="000D2882"/>
    <w:rsid w:val="000D5263"/>
    <w:rsid w:val="000E0F8A"/>
    <w:rsid w:val="000E3559"/>
    <w:rsid w:val="000E454D"/>
    <w:rsid w:val="000F0B55"/>
    <w:rsid w:val="000F126C"/>
    <w:rsid w:val="000F6A35"/>
    <w:rsid w:val="001049FC"/>
    <w:rsid w:val="00110F96"/>
    <w:rsid w:val="001112FF"/>
    <w:rsid w:val="00125716"/>
    <w:rsid w:val="001264AF"/>
    <w:rsid w:val="0014144A"/>
    <w:rsid w:val="00157D01"/>
    <w:rsid w:val="00161135"/>
    <w:rsid w:val="0016241A"/>
    <w:rsid w:val="00162E12"/>
    <w:rsid w:val="0016657D"/>
    <w:rsid w:val="001672B7"/>
    <w:rsid w:val="001772E1"/>
    <w:rsid w:val="00177923"/>
    <w:rsid w:val="00185E1C"/>
    <w:rsid w:val="00194417"/>
    <w:rsid w:val="001A176A"/>
    <w:rsid w:val="001A436E"/>
    <w:rsid w:val="001A6634"/>
    <w:rsid w:val="001A7C54"/>
    <w:rsid w:val="001B4031"/>
    <w:rsid w:val="001C0EA6"/>
    <w:rsid w:val="001C4C06"/>
    <w:rsid w:val="001C6CD3"/>
    <w:rsid w:val="001D0CA2"/>
    <w:rsid w:val="001D1C22"/>
    <w:rsid w:val="001D36F1"/>
    <w:rsid w:val="001E4F0E"/>
    <w:rsid w:val="001E5FA9"/>
    <w:rsid w:val="001E60B9"/>
    <w:rsid w:val="001F302D"/>
    <w:rsid w:val="001F3CB4"/>
    <w:rsid w:val="001F781E"/>
    <w:rsid w:val="00200F1B"/>
    <w:rsid w:val="002011A6"/>
    <w:rsid w:val="002024B2"/>
    <w:rsid w:val="00202CD4"/>
    <w:rsid w:val="0021289C"/>
    <w:rsid w:val="002249A5"/>
    <w:rsid w:val="00225612"/>
    <w:rsid w:val="0022606F"/>
    <w:rsid w:val="002270CA"/>
    <w:rsid w:val="00232DAF"/>
    <w:rsid w:val="002339E0"/>
    <w:rsid w:val="002355DC"/>
    <w:rsid w:val="00244B99"/>
    <w:rsid w:val="00247B94"/>
    <w:rsid w:val="00251DF1"/>
    <w:rsid w:val="00252E74"/>
    <w:rsid w:val="002641D2"/>
    <w:rsid w:val="00267D47"/>
    <w:rsid w:val="00271EBD"/>
    <w:rsid w:val="00273C8D"/>
    <w:rsid w:val="00275AEA"/>
    <w:rsid w:val="00275DD6"/>
    <w:rsid w:val="00287E08"/>
    <w:rsid w:val="00291684"/>
    <w:rsid w:val="0029209C"/>
    <w:rsid w:val="002932F0"/>
    <w:rsid w:val="00293654"/>
    <w:rsid w:val="00296C86"/>
    <w:rsid w:val="0029726C"/>
    <w:rsid w:val="002A1B1D"/>
    <w:rsid w:val="002A2FEE"/>
    <w:rsid w:val="002A5E91"/>
    <w:rsid w:val="002A7325"/>
    <w:rsid w:val="002B384C"/>
    <w:rsid w:val="002C33F0"/>
    <w:rsid w:val="002C3660"/>
    <w:rsid w:val="002C44A4"/>
    <w:rsid w:val="002D192C"/>
    <w:rsid w:val="002D5387"/>
    <w:rsid w:val="002D6B15"/>
    <w:rsid w:val="002F6410"/>
    <w:rsid w:val="002F7E82"/>
    <w:rsid w:val="00300BFB"/>
    <w:rsid w:val="0030303B"/>
    <w:rsid w:val="00305A45"/>
    <w:rsid w:val="00305FA9"/>
    <w:rsid w:val="00307096"/>
    <w:rsid w:val="00311B5D"/>
    <w:rsid w:val="00316D9F"/>
    <w:rsid w:val="00317C25"/>
    <w:rsid w:val="003328E9"/>
    <w:rsid w:val="00341AE0"/>
    <w:rsid w:val="00342C29"/>
    <w:rsid w:val="003529AD"/>
    <w:rsid w:val="00355375"/>
    <w:rsid w:val="0035611C"/>
    <w:rsid w:val="003617A8"/>
    <w:rsid w:val="003627B6"/>
    <w:rsid w:val="00365CFD"/>
    <w:rsid w:val="00375A75"/>
    <w:rsid w:val="00393768"/>
    <w:rsid w:val="00393C2B"/>
    <w:rsid w:val="003946A5"/>
    <w:rsid w:val="00395D6E"/>
    <w:rsid w:val="00396A63"/>
    <w:rsid w:val="00397107"/>
    <w:rsid w:val="003A0BDB"/>
    <w:rsid w:val="003A29D1"/>
    <w:rsid w:val="003A4791"/>
    <w:rsid w:val="003A57D6"/>
    <w:rsid w:val="003B02DB"/>
    <w:rsid w:val="003B7B6D"/>
    <w:rsid w:val="003C5E93"/>
    <w:rsid w:val="003D2F2F"/>
    <w:rsid w:val="003D7C41"/>
    <w:rsid w:val="003E20DE"/>
    <w:rsid w:val="003E3281"/>
    <w:rsid w:val="003E5C15"/>
    <w:rsid w:val="00401064"/>
    <w:rsid w:val="004040BE"/>
    <w:rsid w:val="0041176D"/>
    <w:rsid w:val="0041480D"/>
    <w:rsid w:val="004207CD"/>
    <w:rsid w:val="004250F7"/>
    <w:rsid w:val="0043041D"/>
    <w:rsid w:val="004333BD"/>
    <w:rsid w:val="0043588A"/>
    <w:rsid w:val="00445D36"/>
    <w:rsid w:val="00452C4E"/>
    <w:rsid w:val="00461B92"/>
    <w:rsid w:val="00464494"/>
    <w:rsid w:val="00471D76"/>
    <w:rsid w:val="00473165"/>
    <w:rsid w:val="00474CAC"/>
    <w:rsid w:val="0047657E"/>
    <w:rsid w:val="004842F7"/>
    <w:rsid w:val="00487638"/>
    <w:rsid w:val="004931E1"/>
    <w:rsid w:val="00496353"/>
    <w:rsid w:val="004A2704"/>
    <w:rsid w:val="004A3954"/>
    <w:rsid w:val="004A3EFA"/>
    <w:rsid w:val="004A6E51"/>
    <w:rsid w:val="004A7248"/>
    <w:rsid w:val="004A7880"/>
    <w:rsid w:val="004A796A"/>
    <w:rsid w:val="004B6243"/>
    <w:rsid w:val="004B7AB2"/>
    <w:rsid w:val="004C1368"/>
    <w:rsid w:val="004C76FA"/>
    <w:rsid w:val="004D0E78"/>
    <w:rsid w:val="004D1CEC"/>
    <w:rsid w:val="004E0759"/>
    <w:rsid w:val="004E2873"/>
    <w:rsid w:val="0051515C"/>
    <w:rsid w:val="00520AB5"/>
    <w:rsid w:val="00531BBD"/>
    <w:rsid w:val="00546E13"/>
    <w:rsid w:val="005553C7"/>
    <w:rsid w:val="005650F2"/>
    <w:rsid w:val="00566341"/>
    <w:rsid w:val="005729A0"/>
    <w:rsid w:val="00572B07"/>
    <w:rsid w:val="00573933"/>
    <w:rsid w:val="00574CF6"/>
    <w:rsid w:val="00581D1A"/>
    <w:rsid w:val="0059263B"/>
    <w:rsid w:val="00592EE7"/>
    <w:rsid w:val="00597C5B"/>
    <w:rsid w:val="005A0F9A"/>
    <w:rsid w:val="005A2B78"/>
    <w:rsid w:val="005A5AC1"/>
    <w:rsid w:val="005A6CC7"/>
    <w:rsid w:val="005B242E"/>
    <w:rsid w:val="005C012B"/>
    <w:rsid w:val="005C132E"/>
    <w:rsid w:val="005C1686"/>
    <w:rsid w:val="005D451C"/>
    <w:rsid w:val="005D5EBA"/>
    <w:rsid w:val="005D645A"/>
    <w:rsid w:val="005D6910"/>
    <w:rsid w:val="005E2000"/>
    <w:rsid w:val="005E425E"/>
    <w:rsid w:val="005F0492"/>
    <w:rsid w:val="00601CD1"/>
    <w:rsid w:val="006071BE"/>
    <w:rsid w:val="0060725B"/>
    <w:rsid w:val="00621DC3"/>
    <w:rsid w:val="00623783"/>
    <w:rsid w:val="00626F15"/>
    <w:rsid w:val="006321CF"/>
    <w:rsid w:val="0064267F"/>
    <w:rsid w:val="00667FE2"/>
    <w:rsid w:val="00670148"/>
    <w:rsid w:val="006736B0"/>
    <w:rsid w:val="00673823"/>
    <w:rsid w:val="006751EC"/>
    <w:rsid w:val="00695619"/>
    <w:rsid w:val="00697418"/>
    <w:rsid w:val="006A3E7B"/>
    <w:rsid w:val="006C022B"/>
    <w:rsid w:val="006C28E7"/>
    <w:rsid w:val="006C3594"/>
    <w:rsid w:val="006D0824"/>
    <w:rsid w:val="006F05B1"/>
    <w:rsid w:val="006F7126"/>
    <w:rsid w:val="00700554"/>
    <w:rsid w:val="00706DC2"/>
    <w:rsid w:val="00713E46"/>
    <w:rsid w:val="007171A7"/>
    <w:rsid w:val="00731E37"/>
    <w:rsid w:val="0074122F"/>
    <w:rsid w:val="0074342D"/>
    <w:rsid w:val="00747281"/>
    <w:rsid w:val="00753CD9"/>
    <w:rsid w:val="00755544"/>
    <w:rsid w:val="00763AF9"/>
    <w:rsid w:val="007640B6"/>
    <w:rsid w:val="0076446D"/>
    <w:rsid w:val="00766A47"/>
    <w:rsid w:val="00767493"/>
    <w:rsid w:val="007714CD"/>
    <w:rsid w:val="007714EA"/>
    <w:rsid w:val="00771F70"/>
    <w:rsid w:val="0077621E"/>
    <w:rsid w:val="00776687"/>
    <w:rsid w:val="00777998"/>
    <w:rsid w:val="0078356E"/>
    <w:rsid w:val="00787E1A"/>
    <w:rsid w:val="007900F8"/>
    <w:rsid w:val="00792439"/>
    <w:rsid w:val="00793B80"/>
    <w:rsid w:val="00795032"/>
    <w:rsid w:val="007A47CA"/>
    <w:rsid w:val="007C1D68"/>
    <w:rsid w:val="007C3059"/>
    <w:rsid w:val="007C44A2"/>
    <w:rsid w:val="007C6E29"/>
    <w:rsid w:val="007D0F74"/>
    <w:rsid w:val="007D1E6B"/>
    <w:rsid w:val="007D57AA"/>
    <w:rsid w:val="007D66DE"/>
    <w:rsid w:val="007E07F2"/>
    <w:rsid w:val="007E5F51"/>
    <w:rsid w:val="007F66B5"/>
    <w:rsid w:val="007F6BBA"/>
    <w:rsid w:val="007F7BDB"/>
    <w:rsid w:val="00800F54"/>
    <w:rsid w:val="00804943"/>
    <w:rsid w:val="00804E87"/>
    <w:rsid w:val="008215D7"/>
    <w:rsid w:val="008220AA"/>
    <w:rsid w:val="008339B9"/>
    <w:rsid w:val="00841671"/>
    <w:rsid w:val="00845838"/>
    <w:rsid w:val="00852FC2"/>
    <w:rsid w:val="008577A8"/>
    <w:rsid w:val="008811EE"/>
    <w:rsid w:val="008862B1"/>
    <w:rsid w:val="00891DAD"/>
    <w:rsid w:val="00893CD7"/>
    <w:rsid w:val="00896751"/>
    <w:rsid w:val="00896A64"/>
    <w:rsid w:val="00897294"/>
    <w:rsid w:val="008A0B2F"/>
    <w:rsid w:val="008A1896"/>
    <w:rsid w:val="008A220F"/>
    <w:rsid w:val="008A464F"/>
    <w:rsid w:val="008A532A"/>
    <w:rsid w:val="008A7B40"/>
    <w:rsid w:val="008B2CC9"/>
    <w:rsid w:val="008B3501"/>
    <w:rsid w:val="008B7541"/>
    <w:rsid w:val="008C0542"/>
    <w:rsid w:val="008C0B8D"/>
    <w:rsid w:val="008C0E3C"/>
    <w:rsid w:val="008D0BE0"/>
    <w:rsid w:val="008D4EBA"/>
    <w:rsid w:val="008D61B2"/>
    <w:rsid w:val="008E439E"/>
    <w:rsid w:val="008E5D9F"/>
    <w:rsid w:val="008F01B6"/>
    <w:rsid w:val="008F079E"/>
    <w:rsid w:val="008F228A"/>
    <w:rsid w:val="00902047"/>
    <w:rsid w:val="00905299"/>
    <w:rsid w:val="0090562C"/>
    <w:rsid w:val="00917F60"/>
    <w:rsid w:val="00923E44"/>
    <w:rsid w:val="00923EEC"/>
    <w:rsid w:val="00924652"/>
    <w:rsid w:val="00926755"/>
    <w:rsid w:val="00934A05"/>
    <w:rsid w:val="0093567F"/>
    <w:rsid w:val="009359D3"/>
    <w:rsid w:val="009406A0"/>
    <w:rsid w:val="00944202"/>
    <w:rsid w:val="00945852"/>
    <w:rsid w:val="00945924"/>
    <w:rsid w:val="00951E8B"/>
    <w:rsid w:val="0095746C"/>
    <w:rsid w:val="00957D9B"/>
    <w:rsid w:val="00960033"/>
    <w:rsid w:val="009636BE"/>
    <w:rsid w:val="0096611A"/>
    <w:rsid w:val="00975C06"/>
    <w:rsid w:val="0098098B"/>
    <w:rsid w:val="00990B83"/>
    <w:rsid w:val="009942B3"/>
    <w:rsid w:val="00994779"/>
    <w:rsid w:val="009A082B"/>
    <w:rsid w:val="009A1144"/>
    <w:rsid w:val="009C4408"/>
    <w:rsid w:val="009D263F"/>
    <w:rsid w:val="009D5FCD"/>
    <w:rsid w:val="009D7112"/>
    <w:rsid w:val="009E1A79"/>
    <w:rsid w:val="009E4AE1"/>
    <w:rsid w:val="009E74BF"/>
    <w:rsid w:val="009F7D25"/>
    <w:rsid w:val="00A012CC"/>
    <w:rsid w:val="00A13362"/>
    <w:rsid w:val="00A14AFA"/>
    <w:rsid w:val="00A173AF"/>
    <w:rsid w:val="00A20C7F"/>
    <w:rsid w:val="00A23955"/>
    <w:rsid w:val="00A345DE"/>
    <w:rsid w:val="00A420D2"/>
    <w:rsid w:val="00A42604"/>
    <w:rsid w:val="00A46843"/>
    <w:rsid w:val="00A50BA7"/>
    <w:rsid w:val="00A715F2"/>
    <w:rsid w:val="00A7357C"/>
    <w:rsid w:val="00A7757B"/>
    <w:rsid w:val="00A806AE"/>
    <w:rsid w:val="00A80C0E"/>
    <w:rsid w:val="00A83514"/>
    <w:rsid w:val="00A84811"/>
    <w:rsid w:val="00A91A2E"/>
    <w:rsid w:val="00AA0F10"/>
    <w:rsid w:val="00AD3A15"/>
    <w:rsid w:val="00AD417C"/>
    <w:rsid w:val="00AD44A0"/>
    <w:rsid w:val="00AD4534"/>
    <w:rsid w:val="00AD66EF"/>
    <w:rsid w:val="00AE101D"/>
    <w:rsid w:val="00AE683D"/>
    <w:rsid w:val="00AF1549"/>
    <w:rsid w:val="00AF27AA"/>
    <w:rsid w:val="00AF5836"/>
    <w:rsid w:val="00AF6456"/>
    <w:rsid w:val="00B00DD1"/>
    <w:rsid w:val="00B02D08"/>
    <w:rsid w:val="00B055DE"/>
    <w:rsid w:val="00B05D81"/>
    <w:rsid w:val="00B10F0D"/>
    <w:rsid w:val="00B12DC2"/>
    <w:rsid w:val="00B211E1"/>
    <w:rsid w:val="00B24066"/>
    <w:rsid w:val="00B2459B"/>
    <w:rsid w:val="00B25DD1"/>
    <w:rsid w:val="00B40764"/>
    <w:rsid w:val="00B408CD"/>
    <w:rsid w:val="00B4739B"/>
    <w:rsid w:val="00B5003F"/>
    <w:rsid w:val="00B51B17"/>
    <w:rsid w:val="00B64F5E"/>
    <w:rsid w:val="00B67422"/>
    <w:rsid w:val="00B74F36"/>
    <w:rsid w:val="00B93507"/>
    <w:rsid w:val="00BA0220"/>
    <w:rsid w:val="00BA25E8"/>
    <w:rsid w:val="00BA267B"/>
    <w:rsid w:val="00BA4ABA"/>
    <w:rsid w:val="00BA5CD1"/>
    <w:rsid w:val="00BA5F2A"/>
    <w:rsid w:val="00BA78AF"/>
    <w:rsid w:val="00BB68C5"/>
    <w:rsid w:val="00BC4593"/>
    <w:rsid w:val="00BD1E0D"/>
    <w:rsid w:val="00BD52A1"/>
    <w:rsid w:val="00BE1A9D"/>
    <w:rsid w:val="00BE605F"/>
    <w:rsid w:val="00BE770B"/>
    <w:rsid w:val="00BE7BFF"/>
    <w:rsid w:val="00BF367E"/>
    <w:rsid w:val="00BF3DD8"/>
    <w:rsid w:val="00C0338F"/>
    <w:rsid w:val="00C07517"/>
    <w:rsid w:val="00C22799"/>
    <w:rsid w:val="00C228B5"/>
    <w:rsid w:val="00C24D1E"/>
    <w:rsid w:val="00C25330"/>
    <w:rsid w:val="00C2671B"/>
    <w:rsid w:val="00C2764B"/>
    <w:rsid w:val="00C32728"/>
    <w:rsid w:val="00C41CB8"/>
    <w:rsid w:val="00C4414A"/>
    <w:rsid w:val="00C53FE6"/>
    <w:rsid w:val="00C54B0B"/>
    <w:rsid w:val="00C57EE8"/>
    <w:rsid w:val="00C70E09"/>
    <w:rsid w:val="00C74FE4"/>
    <w:rsid w:val="00C817E0"/>
    <w:rsid w:val="00C84016"/>
    <w:rsid w:val="00C84438"/>
    <w:rsid w:val="00C910B0"/>
    <w:rsid w:val="00C92843"/>
    <w:rsid w:val="00C93FA2"/>
    <w:rsid w:val="00CA0DA7"/>
    <w:rsid w:val="00CA1E2D"/>
    <w:rsid w:val="00CD375D"/>
    <w:rsid w:val="00CD4942"/>
    <w:rsid w:val="00CD5147"/>
    <w:rsid w:val="00CD5208"/>
    <w:rsid w:val="00CE3A74"/>
    <w:rsid w:val="00CF23CD"/>
    <w:rsid w:val="00CF51CD"/>
    <w:rsid w:val="00D02259"/>
    <w:rsid w:val="00D03D35"/>
    <w:rsid w:val="00D04BA7"/>
    <w:rsid w:val="00D1333E"/>
    <w:rsid w:val="00D15414"/>
    <w:rsid w:val="00D22017"/>
    <w:rsid w:val="00D22297"/>
    <w:rsid w:val="00D3178E"/>
    <w:rsid w:val="00D42DC1"/>
    <w:rsid w:val="00D53E5F"/>
    <w:rsid w:val="00D73D71"/>
    <w:rsid w:val="00D80424"/>
    <w:rsid w:val="00D82648"/>
    <w:rsid w:val="00D853DF"/>
    <w:rsid w:val="00D92A31"/>
    <w:rsid w:val="00D948AE"/>
    <w:rsid w:val="00D96140"/>
    <w:rsid w:val="00D97113"/>
    <w:rsid w:val="00DA3EAD"/>
    <w:rsid w:val="00DA54B0"/>
    <w:rsid w:val="00DB4FDD"/>
    <w:rsid w:val="00DC478D"/>
    <w:rsid w:val="00DD0AD2"/>
    <w:rsid w:val="00DD3920"/>
    <w:rsid w:val="00DD7C1D"/>
    <w:rsid w:val="00DE4700"/>
    <w:rsid w:val="00DE4CD3"/>
    <w:rsid w:val="00DF1EB8"/>
    <w:rsid w:val="00DF5FF6"/>
    <w:rsid w:val="00E029DB"/>
    <w:rsid w:val="00E15235"/>
    <w:rsid w:val="00E17982"/>
    <w:rsid w:val="00E20243"/>
    <w:rsid w:val="00E216FC"/>
    <w:rsid w:val="00E22053"/>
    <w:rsid w:val="00E23769"/>
    <w:rsid w:val="00E33444"/>
    <w:rsid w:val="00E334AF"/>
    <w:rsid w:val="00E35BB9"/>
    <w:rsid w:val="00E46E37"/>
    <w:rsid w:val="00E50175"/>
    <w:rsid w:val="00E505AF"/>
    <w:rsid w:val="00E509E1"/>
    <w:rsid w:val="00E51B7E"/>
    <w:rsid w:val="00E66115"/>
    <w:rsid w:val="00E66605"/>
    <w:rsid w:val="00E6664B"/>
    <w:rsid w:val="00E7271F"/>
    <w:rsid w:val="00E8217D"/>
    <w:rsid w:val="00E83B55"/>
    <w:rsid w:val="00E918F9"/>
    <w:rsid w:val="00E9546D"/>
    <w:rsid w:val="00EA40A1"/>
    <w:rsid w:val="00EA56AD"/>
    <w:rsid w:val="00EB225B"/>
    <w:rsid w:val="00EE047B"/>
    <w:rsid w:val="00EF49B1"/>
    <w:rsid w:val="00EF4B4B"/>
    <w:rsid w:val="00EF4F32"/>
    <w:rsid w:val="00EF7CA5"/>
    <w:rsid w:val="00F03D40"/>
    <w:rsid w:val="00F047B6"/>
    <w:rsid w:val="00F0484C"/>
    <w:rsid w:val="00F065D7"/>
    <w:rsid w:val="00F066C2"/>
    <w:rsid w:val="00F24CFB"/>
    <w:rsid w:val="00F35D52"/>
    <w:rsid w:val="00F458D9"/>
    <w:rsid w:val="00F56EE6"/>
    <w:rsid w:val="00F61BE3"/>
    <w:rsid w:val="00F61E56"/>
    <w:rsid w:val="00F63A02"/>
    <w:rsid w:val="00F63F27"/>
    <w:rsid w:val="00F661BC"/>
    <w:rsid w:val="00F67D59"/>
    <w:rsid w:val="00F72130"/>
    <w:rsid w:val="00FA595E"/>
    <w:rsid w:val="00FB25FD"/>
    <w:rsid w:val="00FB627F"/>
    <w:rsid w:val="00FB6909"/>
    <w:rsid w:val="00FC1B61"/>
    <w:rsid w:val="00FC43FC"/>
    <w:rsid w:val="00FD4D75"/>
    <w:rsid w:val="00FE4760"/>
    <w:rsid w:val="00FF2236"/>
    <w:rsid w:val="00FF55D3"/>
    <w:rsid w:val="00FF6344"/>
    <w:rsid w:val="00FF7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4E8C815-09BD-4A4E-A874-B2F454587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7E1A"/>
    <w:pPr>
      <w:spacing w:after="200" w:line="276" w:lineRule="auto"/>
    </w:pPr>
    <w:rPr>
      <w:rFonts w:eastAsiaTheme="minorEastAsia"/>
      <w:lang w:val="es-EC" w:eastAsia="es-EC"/>
    </w:rPr>
  </w:style>
  <w:style w:type="paragraph" w:styleId="Ttulo1">
    <w:name w:val="heading 1"/>
    <w:basedOn w:val="Normal"/>
    <w:link w:val="Ttulo1Car"/>
    <w:uiPriority w:val="9"/>
    <w:qFormat/>
    <w:rsid w:val="00787E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87E1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87E1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87E1A"/>
    <w:rPr>
      <w:rFonts w:ascii="Times New Roman" w:eastAsia="Times New Roman" w:hAnsi="Times New Roman" w:cs="Times New Roman"/>
      <w:b/>
      <w:bCs/>
      <w:kern w:val="36"/>
      <w:sz w:val="48"/>
      <w:szCs w:val="48"/>
      <w:lang w:val="es-EC" w:eastAsia="es-EC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87E1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s-EC" w:eastAsia="es-EC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87E1A"/>
    <w:rPr>
      <w:rFonts w:asciiTheme="majorHAnsi" w:eastAsiaTheme="majorEastAsia" w:hAnsiTheme="majorHAnsi" w:cstheme="majorBidi"/>
      <w:b/>
      <w:bCs/>
      <w:color w:val="5B9BD5" w:themeColor="accent1"/>
      <w:lang w:val="es-EC" w:eastAsia="es-EC"/>
    </w:rPr>
  </w:style>
  <w:style w:type="paragraph" w:styleId="Encabezado">
    <w:name w:val="header"/>
    <w:basedOn w:val="Normal"/>
    <w:link w:val="EncabezadoCar"/>
    <w:unhideWhenUsed/>
    <w:rsid w:val="00787E1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787E1A"/>
    <w:rPr>
      <w:rFonts w:eastAsiaTheme="minorEastAsia"/>
      <w:lang w:val="es-EC" w:eastAsia="es-EC"/>
    </w:rPr>
  </w:style>
  <w:style w:type="paragraph" w:styleId="Piedepgina">
    <w:name w:val="footer"/>
    <w:basedOn w:val="Normal"/>
    <w:link w:val="PiedepginaCar"/>
    <w:unhideWhenUsed/>
    <w:rsid w:val="00787E1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rsid w:val="00787E1A"/>
    <w:rPr>
      <w:rFonts w:eastAsiaTheme="minorEastAsia"/>
      <w:lang w:val="es-EC" w:eastAsia="es-EC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87E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87E1A"/>
    <w:rPr>
      <w:rFonts w:ascii="Tahoma" w:eastAsiaTheme="minorEastAsia" w:hAnsi="Tahoma" w:cs="Tahoma"/>
      <w:sz w:val="16"/>
      <w:szCs w:val="16"/>
      <w:lang w:val="es-EC" w:eastAsia="es-EC"/>
    </w:rPr>
  </w:style>
  <w:style w:type="paragraph" w:styleId="Sinespaciado">
    <w:name w:val="No Spacing"/>
    <w:uiPriority w:val="1"/>
    <w:qFormat/>
    <w:rsid w:val="00787E1A"/>
    <w:pPr>
      <w:spacing w:after="0" w:line="240" w:lineRule="auto"/>
    </w:pPr>
    <w:rPr>
      <w:rFonts w:ascii="Calibri" w:eastAsia="Calibri" w:hAnsi="Calibri" w:cs="Times New Roman"/>
      <w:lang w:eastAsia="es-EC"/>
    </w:rPr>
  </w:style>
  <w:style w:type="paragraph" w:styleId="Prrafodelista">
    <w:name w:val="List Paragraph"/>
    <w:basedOn w:val="Normal"/>
    <w:uiPriority w:val="34"/>
    <w:qFormat/>
    <w:rsid w:val="00787E1A"/>
    <w:pPr>
      <w:ind w:left="720"/>
      <w:contextualSpacing/>
    </w:pPr>
    <w:rPr>
      <w:rFonts w:ascii="Calibri" w:eastAsia="Calibri" w:hAnsi="Calibri" w:cs="Times New Roman"/>
      <w:lang w:val="es-ES"/>
    </w:rPr>
  </w:style>
  <w:style w:type="table" w:styleId="Tablaconcuadrcula">
    <w:name w:val="Table Grid"/>
    <w:basedOn w:val="Tablanormal"/>
    <w:uiPriority w:val="59"/>
    <w:rsid w:val="00787E1A"/>
    <w:pPr>
      <w:spacing w:after="0" w:line="240" w:lineRule="auto"/>
    </w:pPr>
    <w:rPr>
      <w:rFonts w:eastAsiaTheme="minorEastAsia"/>
      <w:lang w:val="es-EC" w:eastAsia="es-E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-nfasis3">
    <w:name w:val="Light Shading Accent 3"/>
    <w:basedOn w:val="Tablanormal"/>
    <w:uiPriority w:val="60"/>
    <w:rsid w:val="00787E1A"/>
    <w:pPr>
      <w:spacing w:after="0" w:line="240" w:lineRule="auto"/>
    </w:pPr>
    <w:rPr>
      <w:rFonts w:eastAsiaTheme="minorEastAsia"/>
      <w:color w:val="7B7B7B" w:themeColor="accent3" w:themeShade="BF"/>
      <w:lang w:val="es-EC" w:eastAsia="es-EC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stamedia1-nfasis5">
    <w:name w:val="Medium List 1 Accent 5"/>
    <w:basedOn w:val="Tablanormal"/>
    <w:uiPriority w:val="65"/>
    <w:rsid w:val="00787E1A"/>
    <w:pPr>
      <w:spacing w:after="0" w:line="240" w:lineRule="auto"/>
    </w:pPr>
    <w:rPr>
      <w:rFonts w:eastAsiaTheme="minorEastAsia"/>
      <w:color w:val="000000" w:themeColor="text1"/>
      <w:lang w:val="es-EC" w:eastAsia="es-EC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customStyle="1" w:styleId="Sombreadoclaro1">
    <w:name w:val="Sombreado claro1"/>
    <w:basedOn w:val="Tablanormal"/>
    <w:uiPriority w:val="60"/>
    <w:rsid w:val="00787E1A"/>
    <w:pPr>
      <w:spacing w:after="0" w:line="240" w:lineRule="auto"/>
    </w:pPr>
    <w:rPr>
      <w:rFonts w:eastAsiaTheme="minorEastAsia"/>
      <w:color w:val="000000" w:themeColor="text1" w:themeShade="BF"/>
      <w:lang w:val="es-EC" w:eastAsia="es-EC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Sombreadoclaro-nfasis11">
    <w:name w:val="Sombreado claro - Énfasis 11"/>
    <w:basedOn w:val="Tablanormal"/>
    <w:uiPriority w:val="60"/>
    <w:rsid w:val="00787E1A"/>
    <w:pPr>
      <w:spacing w:after="0" w:line="240" w:lineRule="auto"/>
    </w:pPr>
    <w:rPr>
      <w:rFonts w:eastAsiaTheme="minorEastAsia"/>
      <w:color w:val="2E74B5" w:themeColor="accent1" w:themeShade="BF"/>
      <w:lang w:val="es-EC" w:eastAsia="es-EC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staclara-nfasis3">
    <w:name w:val="Light List Accent 3"/>
    <w:basedOn w:val="Tablanormal"/>
    <w:uiPriority w:val="61"/>
    <w:rsid w:val="00787E1A"/>
    <w:pPr>
      <w:spacing w:after="0" w:line="240" w:lineRule="auto"/>
    </w:pPr>
    <w:rPr>
      <w:rFonts w:eastAsiaTheme="minorEastAsia"/>
      <w:lang w:val="es-EC" w:eastAsia="es-EC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stavistosa-nfasis4">
    <w:name w:val="Colorful List Accent 4"/>
    <w:basedOn w:val="Tablanormal"/>
    <w:uiPriority w:val="72"/>
    <w:rsid w:val="00787E1A"/>
    <w:pPr>
      <w:spacing w:after="0" w:line="240" w:lineRule="auto"/>
    </w:pPr>
    <w:rPr>
      <w:rFonts w:eastAsiaTheme="minorEastAsia"/>
      <w:color w:val="000000" w:themeColor="text1"/>
      <w:lang w:val="es-EC" w:eastAsia="es-EC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uadrculamedia3-nfasis3">
    <w:name w:val="Medium Grid 3 Accent 3"/>
    <w:basedOn w:val="Tablanormal"/>
    <w:uiPriority w:val="69"/>
    <w:rsid w:val="00787E1A"/>
    <w:pPr>
      <w:spacing w:after="0" w:line="240" w:lineRule="auto"/>
    </w:pPr>
    <w:rPr>
      <w:rFonts w:eastAsiaTheme="minorEastAsia"/>
      <w:lang w:val="es-EC" w:eastAsia="es-EC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Cuadrculamedia3-nfasis5">
    <w:name w:val="Medium Grid 3 Accent 5"/>
    <w:basedOn w:val="Tablanormal"/>
    <w:uiPriority w:val="69"/>
    <w:rsid w:val="00787E1A"/>
    <w:pPr>
      <w:spacing w:after="0" w:line="240" w:lineRule="auto"/>
    </w:pPr>
    <w:rPr>
      <w:rFonts w:eastAsiaTheme="minorEastAsia"/>
      <w:lang w:val="es-EC" w:eastAsia="es-EC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Cuadrculaclara-nfasis3">
    <w:name w:val="Light Grid Accent 3"/>
    <w:basedOn w:val="Tablanormal"/>
    <w:uiPriority w:val="62"/>
    <w:rsid w:val="00787E1A"/>
    <w:pPr>
      <w:spacing w:after="0" w:line="240" w:lineRule="auto"/>
    </w:pPr>
    <w:rPr>
      <w:rFonts w:eastAsiaTheme="minorEastAsia"/>
      <w:lang w:val="es-EC" w:eastAsia="es-EC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Cuadrculamedia2-nfasis3">
    <w:name w:val="Medium Grid 2 Accent 3"/>
    <w:basedOn w:val="Tablanormal"/>
    <w:uiPriority w:val="68"/>
    <w:rsid w:val="00787E1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s-EC" w:eastAsia="es-EC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Listamedia2-nfasis3">
    <w:name w:val="Medium List 2 Accent 3"/>
    <w:basedOn w:val="Tablanormal"/>
    <w:uiPriority w:val="66"/>
    <w:rsid w:val="00787E1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s-EC" w:eastAsia="es-EC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NormalWeb">
    <w:name w:val="Normal (Web)"/>
    <w:basedOn w:val="Normal"/>
    <w:unhideWhenUsed/>
    <w:rsid w:val="00787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787E1A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val="es-EC" w:eastAsia="es-EC"/>
    </w:rPr>
  </w:style>
  <w:style w:type="paragraph" w:customStyle="1" w:styleId="Pa1">
    <w:name w:val="Pa1"/>
    <w:basedOn w:val="Default"/>
    <w:next w:val="Default"/>
    <w:uiPriority w:val="99"/>
    <w:rsid w:val="00787E1A"/>
    <w:pPr>
      <w:spacing w:line="220" w:lineRule="atLeast"/>
    </w:pPr>
    <w:rPr>
      <w:color w:val="auto"/>
    </w:rPr>
  </w:style>
  <w:style w:type="paragraph" w:customStyle="1" w:styleId="sinespaciado0">
    <w:name w:val="sinespaciado"/>
    <w:basedOn w:val="Normal"/>
    <w:rsid w:val="00787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787E1A"/>
    <w:rPr>
      <w:color w:val="0000FF"/>
      <w:u w:val="single"/>
    </w:rPr>
  </w:style>
  <w:style w:type="paragraph" w:styleId="Descripcin">
    <w:name w:val="caption"/>
    <w:basedOn w:val="Normal"/>
    <w:next w:val="Normal"/>
    <w:uiPriority w:val="35"/>
    <w:unhideWhenUsed/>
    <w:qFormat/>
    <w:rsid w:val="00787E1A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Tabladeilustraciones">
    <w:name w:val="table of figures"/>
    <w:basedOn w:val="Normal"/>
    <w:next w:val="Normal"/>
    <w:uiPriority w:val="99"/>
    <w:unhideWhenUsed/>
    <w:rsid w:val="00787E1A"/>
    <w:pPr>
      <w:spacing w:after="0"/>
    </w:pPr>
  </w:style>
  <w:style w:type="character" w:styleId="Textoennegrita">
    <w:name w:val="Strong"/>
    <w:basedOn w:val="Fuentedeprrafopredeter"/>
    <w:qFormat/>
    <w:rsid w:val="00787E1A"/>
    <w:rPr>
      <w:b/>
      <w:bCs/>
    </w:rPr>
  </w:style>
  <w:style w:type="character" w:customStyle="1" w:styleId="st">
    <w:name w:val="st"/>
    <w:basedOn w:val="Fuentedeprrafopredeter"/>
    <w:rsid w:val="00787E1A"/>
  </w:style>
  <w:style w:type="character" w:customStyle="1" w:styleId="day">
    <w:name w:val="day"/>
    <w:basedOn w:val="Fuentedeprrafopredeter"/>
    <w:rsid w:val="00787E1A"/>
  </w:style>
  <w:style w:type="character" w:styleId="nfasis">
    <w:name w:val="Emphasis"/>
    <w:basedOn w:val="Fuentedeprrafopredeter"/>
    <w:uiPriority w:val="20"/>
    <w:qFormat/>
    <w:rsid w:val="00787E1A"/>
    <w:rPr>
      <w:i/>
      <w:iCs/>
    </w:rPr>
  </w:style>
  <w:style w:type="character" w:customStyle="1" w:styleId="apple-converted-space">
    <w:name w:val="apple-converted-space"/>
    <w:basedOn w:val="Fuentedeprrafopredeter"/>
    <w:rsid w:val="00787E1A"/>
  </w:style>
  <w:style w:type="table" w:customStyle="1" w:styleId="Sombreadoclaro-nfasis12">
    <w:name w:val="Sombreado claro - Énfasis 12"/>
    <w:basedOn w:val="Tablanormal"/>
    <w:uiPriority w:val="60"/>
    <w:rsid w:val="00787E1A"/>
    <w:pPr>
      <w:spacing w:after="0" w:line="240" w:lineRule="auto"/>
    </w:pPr>
    <w:rPr>
      <w:rFonts w:eastAsiaTheme="minorEastAsia"/>
      <w:color w:val="2E74B5" w:themeColor="accent1" w:themeShade="BF"/>
      <w:lang w:val="es-EC" w:eastAsia="es-EC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787E1A"/>
    <w:pPr>
      <w:spacing w:after="0" w:line="240" w:lineRule="auto"/>
    </w:pPr>
    <w:rPr>
      <w:rFonts w:eastAsiaTheme="minorEastAsia"/>
      <w:color w:val="C45911" w:themeColor="accent2" w:themeShade="BF"/>
      <w:lang w:val="es-EC" w:eastAsia="es-EC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character" w:customStyle="1" w:styleId="normalesizda">
    <w:name w:val="normales_izda"/>
    <w:basedOn w:val="Fuentedeprrafopredeter"/>
    <w:rsid w:val="00787E1A"/>
  </w:style>
  <w:style w:type="character" w:customStyle="1" w:styleId="hascaption">
    <w:name w:val="hascaption"/>
    <w:basedOn w:val="Fuentedeprrafopredeter"/>
    <w:rsid w:val="00787E1A"/>
  </w:style>
  <w:style w:type="paragraph" w:customStyle="1" w:styleId="ppdescription">
    <w:name w:val="pp_description"/>
    <w:basedOn w:val="Normal"/>
    <w:rsid w:val="00787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independiente2">
    <w:name w:val="Body Text 2"/>
    <w:basedOn w:val="Normal"/>
    <w:link w:val="Textoindependiente2Car"/>
    <w:uiPriority w:val="99"/>
    <w:rsid w:val="00787E1A"/>
    <w:pPr>
      <w:spacing w:after="0" w:line="480" w:lineRule="auto"/>
      <w:jc w:val="center"/>
    </w:pPr>
    <w:rPr>
      <w:rFonts w:ascii="Arial" w:eastAsia="Times New Roman" w:hAnsi="Arial" w:cs="Times New Roman"/>
      <w:b/>
      <w:bCs/>
      <w:sz w:val="48"/>
      <w:szCs w:val="24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787E1A"/>
    <w:rPr>
      <w:rFonts w:ascii="Arial" w:eastAsia="Times New Roman" w:hAnsi="Arial" w:cs="Times New Roman"/>
      <w:b/>
      <w:bCs/>
      <w:sz w:val="48"/>
      <w:szCs w:val="24"/>
      <w:lang w:eastAsia="es-ES"/>
    </w:rPr>
  </w:style>
  <w:style w:type="character" w:customStyle="1" w:styleId="ircsu">
    <w:name w:val="irc_su"/>
    <w:basedOn w:val="Fuentedeprrafopredeter"/>
    <w:rsid w:val="00787E1A"/>
  </w:style>
  <w:style w:type="paragraph" w:styleId="Textonotapie">
    <w:name w:val="footnote text"/>
    <w:basedOn w:val="Normal"/>
    <w:link w:val="TextonotapieCar"/>
    <w:uiPriority w:val="99"/>
    <w:semiHidden/>
    <w:rsid w:val="00787E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787E1A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Refdenotaalpie">
    <w:name w:val="footnote reference"/>
    <w:uiPriority w:val="99"/>
    <w:semiHidden/>
    <w:rsid w:val="00787E1A"/>
    <w:rPr>
      <w:vertAlign w:val="superscript"/>
    </w:rPr>
  </w:style>
  <w:style w:type="paragraph" w:customStyle="1" w:styleId="article-byline">
    <w:name w:val="article-byline"/>
    <w:basedOn w:val="Normal"/>
    <w:rsid w:val="00787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787E1A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787E1A"/>
    <w:rPr>
      <w:rFonts w:eastAsiaTheme="minorEastAsia"/>
      <w:sz w:val="20"/>
      <w:szCs w:val="20"/>
      <w:lang w:val="es-EC" w:eastAsia="es-EC"/>
    </w:rPr>
  </w:style>
  <w:style w:type="character" w:styleId="Refdenotaalfinal">
    <w:name w:val="endnote reference"/>
    <w:basedOn w:val="Fuentedeprrafopredeter"/>
    <w:uiPriority w:val="99"/>
    <w:semiHidden/>
    <w:unhideWhenUsed/>
    <w:rsid w:val="00787E1A"/>
    <w:rPr>
      <w:vertAlign w:val="superscript"/>
    </w:rPr>
  </w:style>
  <w:style w:type="paragraph" w:customStyle="1" w:styleId="actividad">
    <w:name w:val="actividad"/>
    <w:basedOn w:val="Normal"/>
    <w:rsid w:val="00787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stilo11">
    <w:name w:val="estilo11"/>
    <w:basedOn w:val="Normal"/>
    <w:rsid w:val="00787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stilo9">
    <w:name w:val="estilo9"/>
    <w:basedOn w:val="Normal"/>
    <w:rsid w:val="00787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xttrebuchet11justificada">
    <w:name w:val="txt_trebuchet11_justificada"/>
    <w:basedOn w:val="Normal"/>
    <w:rsid w:val="00787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rafo">
    <w:name w:val="parrafo"/>
    <w:basedOn w:val="Normal"/>
    <w:rsid w:val="00787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ttrebuchet11justificada1">
    <w:name w:val="txt_trebuchet11_justificada1"/>
    <w:basedOn w:val="Fuentedeprrafopredeter"/>
    <w:rsid w:val="00787E1A"/>
  </w:style>
  <w:style w:type="table" w:styleId="Sombreadoclaro-nfasis5">
    <w:name w:val="Light Shading Accent 5"/>
    <w:basedOn w:val="Tablanormal"/>
    <w:uiPriority w:val="60"/>
    <w:rsid w:val="00787E1A"/>
    <w:pPr>
      <w:spacing w:after="0" w:line="240" w:lineRule="auto"/>
    </w:pPr>
    <w:rPr>
      <w:rFonts w:eastAsiaTheme="minorEastAsia"/>
      <w:color w:val="2F5496" w:themeColor="accent5" w:themeShade="BF"/>
      <w:lang w:val="es-EC" w:eastAsia="es-EC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customStyle="1" w:styleId="Cuadrculaclara-nfasis11">
    <w:name w:val="Cuadrícula clara - Énfasis 11"/>
    <w:basedOn w:val="Tablanormal"/>
    <w:uiPriority w:val="62"/>
    <w:rsid w:val="00787E1A"/>
    <w:pPr>
      <w:spacing w:after="0" w:line="240" w:lineRule="auto"/>
    </w:pPr>
    <w:rPr>
      <w:rFonts w:eastAsiaTheme="minorEastAsia"/>
      <w:lang w:val="es-EC" w:eastAsia="es-EC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Cuadrculaclara-nfasis5">
    <w:name w:val="Light Grid Accent 5"/>
    <w:basedOn w:val="Tablanormal"/>
    <w:uiPriority w:val="62"/>
    <w:rsid w:val="00787E1A"/>
    <w:pPr>
      <w:spacing w:after="0" w:line="240" w:lineRule="auto"/>
    </w:pPr>
    <w:rPr>
      <w:rFonts w:eastAsiaTheme="minorEastAsia"/>
      <w:lang w:val="es-EC" w:eastAsia="es-EC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stamedia2-nfasis5">
    <w:name w:val="Medium List 2 Accent 5"/>
    <w:basedOn w:val="Tablanormal"/>
    <w:uiPriority w:val="66"/>
    <w:rsid w:val="00787E1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s-EC" w:eastAsia="es-EC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clara-nfasis4">
    <w:name w:val="Light List Accent 4"/>
    <w:basedOn w:val="Tablanormal"/>
    <w:uiPriority w:val="61"/>
    <w:rsid w:val="00787E1A"/>
    <w:pPr>
      <w:spacing w:after="0" w:line="240" w:lineRule="auto"/>
    </w:pPr>
    <w:rPr>
      <w:rFonts w:eastAsiaTheme="minorEastAsia"/>
      <w:lang w:val="es-EC" w:eastAsia="es-EC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staclara-nfasis6">
    <w:name w:val="Light List Accent 6"/>
    <w:basedOn w:val="Tablanormal"/>
    <w:uiPriority w:val="61"/>
    <w:rsid w:val="00787E1A"/>
    <w:pPr>
      <w:spacing w:after="0" w:line="240" w:lineRule="auto"/>
    </w:pPr>
    <w:rPr>
      <w:rFonts w:eastAsiaTheme="minorEastAsia"/>
      <w:lang w:val="es-EC" w:eastAsia="es-EC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customStyle="1" w:styleId="Sombreadoclaro-nfasis13">
    <w:name w:val="Sombreado claro - Énfasis 13"/>
    <w:basedOn w:val="Tablanormal"/>
    <w:uiPriority w:val="60"/>
    <w:rsid w:val="00787E1A"/>
    <w:pPr>
      <w:spacing w:after="0" w:line="240" w:lineRule="auto"/>
    </w:pPr>
    <w:rPr>
      <w:rFonts w:eastAsiaTheme="minorEastAsia"/>
      <w:color w:val="2E74B5" w:themeColor="accent1" w:themeShade="BF"/>
      <w:lang w:val="es-EC" w:eastAsia="es-EC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Sombreadoclaro-nfasis4">
    <w:name w:val="Light Shading Accent 4"/>
    <w:basedOn w:val="Tablanormal"/>
    <w:uiPriority w:val="60"/>
    <w:rsid w:val="00787E1A"/>
    <w:pPr>
      <w:spacing w:after="0" w:line="240" w:lineRule="auto"/>
    </w:pPr>
    <w:rPr>
      <w:rFonts w:eastAsiaTheme="minorEastAsia"/>
      <w:color w:val="BF8F00" w:themeColor="accent4" w:themeShade="BF"/>
      <w:lang w:val="es-EC" w:eastAsia="es-EC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customStyle="1" w:styleId="Sombreadoclaro2">
    <w:name w:val="Sombreado claro2"/>
    <w:basedOn w:val="Tablanormal"/>
    <w:uiPriority w:val="60"/>
    <w:rsid w:val="00787E1A"/>
    <w:pPr>
      <w:spacing w:after="0" w:line="240" w:lineRule="auto"/>
    </w:pPr>
    <w:rPr>
      <w:rFonts w:eastAsiaTheme="minorEastAsia"/>
      <w:color w:val="000000" w:themeColor="text1" w:themeShade="BF"/>
      <w:lang w:val="es-EC" w:eastAsia="es-EC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6">
    <w:name w:val="Light Shading Accent 6"/>
    <w:basedOn w:val="Tablanormal"/>
    <w:uiPriority w:val="60"/>
    <w:rsid w:val="00787E1A"/>
    <w:pPr>
      <w:spacing w:after="0" w:line="240" w:lineRule="auto"/>
    </w:pPr>
    <w:rPr>
      <w:rFonts w:eastAsiaTheme="minorEastAsia"/>
      <w:color w:val="538135" w:themeColor="accent6" w:themeShade="BF"/>
      <w:lang w:val="es-EC" w:eastAsia="es-EC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Listamedia2-nfasis1">
    <w:name w:val="Medium List 2 Accent 1"/>
    <w:basedOn w:val="Tablanormal"/>
    <w:uiPriority w:val="66"/>
    <w:rsid w:val="00787E1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s-EC" w:eastAsia="es-EC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clara-nfasis2">
    <w:name w:val="Light Grid Accent 2"/>
    <w:basedOn w:val="Tablanormal"/>
    <w:uiPriority w:val="62"/>
    <w:rsid w:val="00787E1A"/>
    <w:pPr>
      <w:spacing w:after="0" w:line="240" w:lineRule="auto"/>
    </w:pPr>
    <w:rPr>
      <w:rFonts w:eastAsiaTheme="minorEastAsia"/>
      <w:lang w:val="es-EC" w:eastAsia="es-EC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Cuadrculaclara-nfasis6">
    <w:name w:val="Light Grid Accent 6"/>
    <w:basedOn w:val="Tablanormal"/>
    <w:uiPriority w:val="62"/>
    <w:rsid w:val="00787E1A"/>
    <w:pPr>
      <w:spacing w:after="0" w:line="240" w:lineRule="auto"/>
    </w:pPr>
    <w:rPr>
      <w:rFonts w:eastAsiaTheme="minorEastAsia"/>
      <w:lang w:val="es-EC" w:eastAsia="es-EC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Cuadrculaclara-nfasis4">
    <w:name w:val="Light Grid Accent 4"/>
    <w:basedOn w:val="Tablanormal"/>
    <w:uiPriority w:val="62"/>
    <w:rsid w:val="00787E1A"/>
    <w:pPr>
      <w:spacing w:after="0" w:line="240" w:lineRule="auto"/>
    </w:pPr>
    <w:rPr>
      <w:rFonts w:eastAsiaTheme="minorEastAsia"/>
      <w:lang w:val="es-EC" w:eastAsia="es-EC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character" w:customStyle="1" w:styleId="nrmar">
    <w:name w:val="nrmar"/>
    <w:basedOn w:val="Fuentedeprrafopredeter"/>
    <w:rsid w:val="00787E1A"/>
  </w:style>
  <w:style w:type="table" w:styleId="Listamedia1-nfasis3">
    <w:name w:val="Medium List 1 Accent 3"/>
    <w:basedOn w:val="Tablanormal"/>
    <w:uiPriority w:val="65"/>
    <w:rsid w:val="00787E1A"/>
    <w:pPr>
      <w:spacing w:after="0" w:line="240" w:lineRule="auto"/>
    </w:pPr>
    <w:rPr>
      <w:rFonts w:eastAsiaTheme="minorEastAsia"/>
      <w:color w:val="000000" w:themeColor="text1"/>
      <w:lang w:val="es-EC" w:eastAsia="es-EC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paragraph" w:styleId="Textoindependiente3">
    <w:name w:val="Body Text 3"/>
    <w:basedOn w:val="Normal"/>
    <w:link w:val="Textoindependiente3Car"/>
    <w:uiPriority w:val="99"/>
    <w:unhideWhenUsed/>
    <w:rsid w:val="00787E1A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787E1A"/>
    <w:rPr>
      <w:rFonts w:eastAsiaTheme="minorEastAsia"/>
      <w:sz w:val="16"/>
      <w:szCs w:val="16"/>
      <w:lang w:val="es-EC" w:eastAsia="es-EC"/>
    </w:rPr>
  </w:style>
  <w:style w:type="character" w:styleId="Hipervnculovisitado">
    <w:name w:val="FollowedHyperlink"/>
    <w:basedOn w:val="Fuentedeprrafopredeter"/>
    <w:uiPriority w:val="99"/>
    <w:semiHidden/>
    <w:unhideWhenUsed/>
    <w:rsid w:val="00787E1A"/>
    <w:rPr>
      <w:color w:val="800080"/>
      <w:u w:val="single"/>
    </w:rPr>
  </w:style>
  <w:style w:type="paragraph" w:customStyle="1" w:styleId="xl74">
    <w:name w:val="xl74"/>
    <w:basedOn w:val="Normal"/>
    <w:rsid w:val="00787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es-ES" w:eastAsia="es-ES"/>
    </w:rPr>
  </w:style>
  <w:style w:type="paragraph" w:customStyle="1" w:styleId="xl75">
    <w:name w:val="xl75"/>
    <w:basedOn w:val="Normal"/>
    <w:rsid w:val="00787E1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es-ES" w:eastAsia="es-ES"/>
    </w:rPr>
  </w:style>
  <w:style w:type="paragraph" w:customStyle="1" w:styleId="xl76">
    <w:name w:val="xl76"/>
    <w:basedOn w:val="Normal"/>
    <w:rsid w:val="00787E1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es-ES" w:eastAsia="es-ES"/>
    </w:rPr>
  </w:style>
  <w:style w:type="paragraph" w:customStyle="1" w:styleId="xl77">
    <w:name w:val="xl77"/>
    <w:basedOn w:val="Normal"/>
    <w:rsid w:val="00787E1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es-ES" w:eastAsia="es-ES"/>
    </w:rPr>
  </w:style>
  <w:style w:type="paragraph" w:customStyle="1" w:styleId="xl78">
    <w:name w:val="xl78"/>
    <w:basedOn w:val="Normal"/>
    <w:rsid w:val="00787E1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es-ES" w:eastAsia="es-ES"/>
    </w:rPr>
  </w:style>
  <w:style w:type="paragraph" w:customStyle="1" w:styleId="xl79">
    <w:name w:val="xl79"/>
    <w:basedOn w:val="Normal"/>
    <w:rsid w:val="00787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val="es-ES" w:eastAsia="es-ES"/>
    </w:rPr>
  </w:style>
  <w:style w:type="paragraph" w:customStyle="1" w:styleId="xl80">
    <w:name w:val="xl80"/>
    <w:basedOn w:val="Normal"/>
    <w:rsid w:val="00787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es-ES" w:eastAsia="es-ES"/>
    </w:rPr>
  </w:style>
  <w:style w:type="paragraph" w:customStyle="1" w:styleId="xl81">
    <w:name w:val="xl81"/>
    <w:basedOn w:val="Normal"/>
    <w:rsid w:val="00787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val="es-ES" w:eastAsia="es-ES"/>
    </w:rPr>
  </w:style>
  <w:style w:type="paragraph" w:customStyle="1" w:styleId="xl82">
    <w:name w:val="xl82"/>
    <w:basedOn w:val="Normal"/>
    <w:rsid w:val="00787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es-ES" w:eastAsia="es-ES"/>
    </w:rPr>
  </w:style>
  <w:style w:type="paragraph" w:customStyle="1" w:styleId="xl83">
    <w:name w:val="xl83"/>
    <w:basedOn w:val="Normal"/>
    <w:rsid w:val="00787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customStyle="1" w:styleId="xl84">
    <w:name w:val="xl84"/>
    <w:basedOn w:val="Normal"/>
    <w:rsid w:val="00787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customStyle="1" w:styleId="xl85">
    <w:name w:val="xl85"/>
    <w:basedOn w:val="Normal"/>
    <w:rsid w:val="00787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customStyle="1" w:styleId="xl86">
    <w:name w:val="xl86"/>
    <w:basedOn w:val="Normal"/>
    <w:rsid w:val="00787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customStyle="1" w:styleId="xl87">
    <w:name w:val="xl87"/>
    <w:basedOn w:val="Normal"/>
    <w:rsid w:val="00787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0000"/>
      <w:sz w:val="16"/>
      <w:szCs w:val="16"/>
      <w:lang w:val="es-ES" w:eastAsia="es-ES"/>
    </w:rPr>
  </w:style>
  <w:style w:type="paragraph" w:customStyle="1" w:styleId="xl88">
    <w:name w:val="xl88"/>
    <w:basedOn w:val="Normal"/>
    <w:rsid w:val="00787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val="es-ES" w:eastAsia="es-ES"/>
    </w:rPr>
  </w:style>
  <w:style w:type="paragraph" w:customStyle="1" w:styleId="xl89">
    <w:name w:val="xl89"/>
    <w:basedOn w:val="Normal"/>
    <w:rsid w:val="00787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16"/>
      <w:szCs w:val="16"/>
      <w:lang w:val="es-ES" w:eastAsia="es-ES"/>
    </w:rPr>
  </w:style>
  <w:style w:type="paragraph" w:customStyle="1" w:styleId="xl90">
    <w:name w:val="xl90"/>
    <w:basedOn w:val="Normal"/>
    <w:rsid w:val="00787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customStyle="1" w:styleId="xl91">
    <w:name w:val="xl91"/>
    <w:basedOn w:val="Normal"/>
    <w:rsid w:val="00787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customStyle="1" w:styleId="xl92">
    <w:name w:val="xl92"/>
    <w:basedOn w:val="Normal"/>
    <w:rsid w:val="00787E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val="es-ES" w:eastAsia="es-ES"/>
    </w:rPr>
  </w:style>
  <w:style w:type="paragraph" w:customStyle="1" w:styleId="xl93">
    <w:name w:val="xl93"/>
    <w:basedOn w:val="Normal"/>
    <w:rsid w:val="00787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customStyle="1" w:styleId="xl94">
    <w:name w:val="xl94"/>
    <w:basedOn w:val="Normal"/>
    <w:rsid w:val="00787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16"/>
      <w:szCs w:val="16"/>
      <w:lang w:val="es-ES" w:eastAsia="es-ES"/>
    </w:rPr>
  </w:style>
  <w:style w:type="paragraph" w:customStyle="1" w:styleId="xl95">
    <w:name w:val="xl95"/>
    <w:basedOn w:val="Normal"/>
    <w:rsid w:val="00787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16"/>
      <w:szCs w:val="16"/>
      <w:lang w:val="es-ES" w:eastAsia="es-ES"/>
    </w:rPr>
  </w:style>
  <w:style w:type="table" w:styleId="Listavistosa-nfasis3">
    <w:name w:val="Colorful List Accent 3"/>
    <w:basedOn w:val="Tablanormal"/>
    <w:uiPriority w:val="72"/>
    <w:rsid w:val="00787E1A"/>
    <w:pPr>
      <w:spacing w:after="0" w:line="240" w:lineRule="auto"/>
    </w:pPr>
    <w:rPr>
      <w:rFonts w:eastAsiaTheme="minorEastAsia"/>
      <w:color w:val="000000" w:themeColor="text1"/>
      <w:lang w:val="es-EC" w:eastAsia="es-EC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customStyle="1" w:styleId="ecmsonormal">
    <w:name w:val="ec_msonormal"/>
    <w:basedOn w:val="Normal"/>
    <w:rsid w:val="00787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leidos">
    <w:name w:val="leidos"/>
    <w:basedOn w:val="Fuentedeprrafopredeter"/>
    <w:rsid w:val="00787E1A"/>
  </w:style>
  <w:style w:type="paragraph" w:styleId="Subttulo">
    <w:name w:val="Subtitle"/>
    <w:basedOn w:val="Normal"/>
    <w:next w:val="Normal"/>
    <w:link w:val="SubttuloCar"/>
    <w:uiPriority w:val="11"/>
    <w:qFormat/>
    <w:rsid w:val="00787E1A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787E1A"/>
    <w:rPr>
      <w:rFonts w:eastAsiaTheme="minorEastAsia"/>
      <w:color w:val="5A5A5A" w:themeColor="text1" w:themeTint="A5"/>
      <w:spacing w:val="15"/>
      <w:lang w:val="es-EC" w:eastAsia="es-EC"/>
    </w:rPr>
  </w:style>
  <w:style w:type="table" w:customStyle="1" w:styleId="Tabladecuadrcula1clara-nfasis31">
    <w:name w:val="Tabla de cuadrícula 1 clara - Énfasis 31"/>
    <w:basedOn w:val="Tablanormal"/>
    <w:uiPriority w:val="46"/>
    <w:rsid w:val="00787E1A"/>
    <w:pPr>
      <w:spacing w:after="0" w:line="240" w:lineRule="auto"/>
    </w:pPr>
    <w:rPr>
      <w:rFonts w:eastAsiaTheme="minorEastAsia"/>
      <w:lang w:val="es-EC" w:eastAsia="es-EC"/>
    </w:r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decuadrcula1clara-nfasis41">
    <w:name w:val="Tabla de cuadrícula 1 clara - Énfasis 41"/>
    <w:basedOn w:val="Tablanormal"/>
    <w:uiPriority w:val="46"/>
    <w:rsid w:val="00787E1A"/>
    <w:pPr>
      <w:spacing w:after="0" w:line="240" w:lineRule="auto"/>
    </w:pPr>
    <w:rPr>
      <w:rFonts w:eastAsiaTheme="minorEastAsia"/>
      <w:lang w:val="es-EC" w:eastAsia="es-EC"/>
    </w:r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decuadrcula1clara-nfasis11">
    <w:name w:val="Tabla de cuadrícula 1 clara - Énfasis 11"/>
    <w:basedOn w:val="Tablanormal"/>
    <w:uiPriority w:val="46"/>
    <w:rsid w:val="00787E1A"/>
    <w:pPr>
      <w:spacing w:after="0" w:line="240" w:lineRule="auto"/>
    </w:pPr>
    <w:rPr>
      <w:rFonts w:eastAsiaTheme="minorEastAsia"/>
      <w:lang w:val="es-EC" w:eastAsia="es-EC"/>
    </w:r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Nmerodepgina">
    <w:name w:val="page number"/>
    <w:basedOn w:val="Fuentedeprrafopredeter"/>
    <w:rsid w:val="00787E1A"/>
  </w:style>
  <w:style w:type="character" w:customStyle="1" w:styleId="tgc">
    <w:name w:val="_tgc"/>
    <w:basedOn w:val="Fuentedeprrafopredeter"/>
    <w:rsid w:val="00787E1A"/>
  </w:style>
  <w:style w:type="table" w:styleId="Tabladecuadrcula1clara-nfasis5">
    <w:name w:val="Grid Table 1 Light Accent 5"/>
    <w:basedOn w:val="Tablanormal"/>
    <w:uiPriority w:val="46"/>
    <w:rsid w:val="00787E1A"/>
    <w:pPr>
      <w:spacing w:after="0" w:line="240" w:lineRule="auto"/>
    </w:pPr>
    <w:rPr>
      <w:rFonts w:eastAsiaTheme="minorEastAsia"/>
      <w:lang w:val="es-EC" w:eastAsia="es-EC"/>
    </w:r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decuadrcula2-nfasis3">
    <w:name w:val="Grid Table 2 Accent 3"/>
    <w:basedOn w:val="Tablanormal"/>
    <w:uiPriority w:val="47"/>
    <w:rsid w:val="00787E1A"/>
    <w:pPr>
      <w:spacing w:after="0" w:line="240" w:lineRule="auto"/>
    </w:pPr>
    <w:rPr>
      <w:rFonts w:eastAsiaTheme="minorEastAsia"/>
      <w:lang w:val="es-EC" w:eastAsia="es-EC"/>
    </w:r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adecuadrcula1clara-nfasis6">
    <w:name w:val="Grid Table 1 Light Accent 6"/>
    <w:basedOn w:val="Tablanormal"/>
    <w:uiPriority w:val="46"/>
    <w:rsid w:val="00787E1A"/>
    <w:pPr>
      <w:spacing w:after="0" w:line="240" w:lineRule="auto"/>
    </w:pPr>
    <w:rPr>
      <w:rFonts w:eastAsiaTheme="minorEastAsia"/>
      <w:lang w:val="es-EC" w:eastAsia="es-EC"/>
    </w:r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decuadrcula1clara-nfasis1">
    <w:name w:val="Grid Table 1 Light Accent 1"/>
    <w:basedOn w:val="Tablanormal"/>
    <w:uiPriority w:val="46"/>
    <w:rsid w:val="00787E1A"/>
    <w:pPr>
      <w:spacing w:after="0" w:line="240" w:lineRule="auto"/>
    </w:pPr>
    <w:rPr>
      <w:rFonts w:eastAsiaTheme="minorEastAsia"/>
      <w:lang w:val="es-EC" w:eastAsia="es-EC"/>
    </w:r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decuadrcula1clara-nfasis3">
    <w:name w:val="Grid Table 1 Light Accent 3"/>
    <w:basedOn w:val="Tablanormal"/>
    <w:uiPriority w:val="46"/>
    <w:rsid w:val="00787E1A"/>
    <w:pPr>
      <w:spacing w:after="0" w:line="240" w:lineRule="auto"/>
    </w:pPr>
    <w:rPr>
      <w:rFonts w:eastAsiaTheme="minorEastAsia"/>
      <w:lang w:val="es-EC" w:eastAsia="es-EC"/>
    </w:r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decuadrcula2-nfasis2">
    <w:name w:val="Grid Table 2 Accent 2"/>
    <w:basedOn w:val="Tablanormal"/>
    <w:uiPriority w:val="47"/>
    <w:rsid w:val="00787E1A"/>
    <w:pPr>
      <w:spacing w:after="0" w:line="240" w:lineRule="auto"/>
    </w:pPr>
    <w:rPr>
      <w:rFonts w:eastAsiaTheme="minorEastAsia"/>
      <w:lang w:val="es-EC" w:eastAsia="es-EC"/>
    </w:r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laconcuadrcula1">
    <w:name w:val="Tabla con cuadrícula1"/>
    <w:basedOn w:val="Tablanormal"/>
    <w:next w:val="Tablaconcuadrcula"/>
    <w:uiPriority w:val="59"/>
    <w:rsid w:val="00787E1A"/>
    <w:pPr>
      <w:spacing w:after="0" w:line="240" w:lineRule="auto"/>
    </w:pPr>
    <w:rPr>
      <w:rFonts w:eastAsia="Times New Roman"/>
      <w:lang w:val="es-EC" w:eastAsia="es-E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">
    <w:name w:val="Tabla con cuadrícula2"/>
    <w:basedOn w:val="Tablanormal"/>
    <w:next w:val="Tablaconcuadrcula"/>
    <w:uiPriority w:val="59"/>
    <w:rsid w:val="00787E1A"/>
    <w:pPr>
      <w:spacing w:after="0" w:line="240" w:lineRule="auto"/>
    </w:pPr>
    <w:rPr>
      <w:rFonts w:eastAsiaTheme="minorEastAsia"/>
      <w:lang w:eastAsia="es-E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adecuadrcula1clara-nfasis61">
    <w:name w:val="Tabla de cuadrícula 1 clara - Énfasis 61"/>
    <w:basedOn w:val="Tablanormal"/>
    <w:uiPriority w:val="46"/>
    <w:rsid w:val="007E07F2"/>
    <w:pPr>
      <w:spacing w:after="0" w:line="240" w:lineRule="auto"/>
    </w:pPr>
    <w:rPr>
      <w:rFonts w:eastAsiaTheme="minorEastAsia"/>
      <w:lang w:val="es-EC" w:eastAsia="es-EC"/>
    </w:r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8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5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0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6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8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8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4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2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19.emf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7.jpeg"/><Relationship Id="rId24" Type="http://schemas.openxmlformats.org/officeDocument/2006/relationships/chart" Target="charts/chart2.xml"/><Relationship Id="rId5" Type="http://schemas.openxmlformats.org/officeDocument/2006/relationships/footnotes" Target="footnotes.xml"/><Relationship Id="rId15" Type="http://schemas.openxmlformats.org/officeDocument/2006/relationships/image" Target="media/image11.jpeg"/><Relationship Id="rId23" Type="http://schemas.openxmlformats.org/officeDocument/2006/relationships/chart" Target="charts/chart1.xml"/><Relationship Id="rId28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1.emf"/><Relationship Id="rId1" Type="http://schemas.openxmlformats.org/officeDocument/2006/relationships/image" Target="media/image20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Libro1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Libro1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all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ES"/>
              <a:t>CAPACITACIÒN </a:t>
            </a:r>
          </a:p>
        </c:rich>
      </c:tx>
      <c:layout>
        <c:manualLayout>
          <c:xMode val="edge"/>
          <c:yMode val="edge"/>
          <c:x val="0.70820122484689418"/>
          <c:y val="0.4490740740740740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cap="all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ES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1"/>
            <c:bubble3D val="0"/>
            <c:spPr>
              <a:solidFill>
                <a:schemeClr val="accent6">
                  <a:lumMod val="6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2"/>
            <c:bubble3D val="0"/>
            <c:spPr>
              <a:solidFill>
                <a:schemeClr val="accent1">
                  <a:lumMod val="80000"/>
                  <a:lumOff val="2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3"/>
            <c:bubble3D val="0"/>
            <c:spPr>
              <a:solidFill>
                <a:schemeClr val="accent2">
                  <a:lumMod val="80000"/>
                  <a:lumOff val="2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4"/>
            <c:bubble3D val="0"/>
            <c:spPr>
              <a:solidFill>
                <a:schemeClr val="accent3">
                  <a:lumMod val="80000"/>
                  <a:lumOff val="2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5"/>
            <c:bubble3D val="0"/>
            <c:spPr>
              <a:solidFill>
                <a:schemeClr val="accent4">
                  <a:lumMod val="80000"/>
                  <a:lumOff val="2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6"/>
            <c:bubble3D val="0"/>
            <c:spPr>
              <a:solidFill>
                <a:schemeClr val="accent5">
                  <a:lumMod val="80000"/>
                  <a:lumOff val="2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7"/>
            <c:bubble3D val="0"/>
            <c:spPr>
              <a:solidFill>
                <a:schemeClr val="accent6">
                  <a:lumMod val="80000"/>
                  <a:lumOff val="2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8"/>
            <c:bubble3D val="0"/>
            <c:spPr>
              <a:solidFill>
                <a:schemeClr val="accent1">
                  <a:lumMod val="8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ES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2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ES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3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ES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3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4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ES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4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5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ES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5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6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ES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6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>
                          <a:lumMod val="60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ES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7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2">
                          <a:lumMod val="60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ES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8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3">
                          <a:lumMod val="60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ES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9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4">
                          <a:lumMod val="60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ES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1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5">
                          <a:lumMod val="60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ES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1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6">
                          <a:lumMod val="60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ES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12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>
                          <a:lumMod val="80000"/>
                          <a:lumOff val="20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ES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13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2">
                          <a:lumMod val="80000"/>
                          <a:lumOff val="20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ES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14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3">
                          <a:lumMod val="80000"/>
                          <a:lumOff val="20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ES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15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4">
                          <a:lumMod val="80000"/>
                          <a:lumOff val="20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ES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16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5">
                          <a:lumMod val="80000"/>
                          <a:lumOff val="20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ES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17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6">
                          <a:lumMod val="80000"/>
                          <a:lumOff val="20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ES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18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>
                          <a:lumMod val="80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ES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</c:dLbl>
            <c:spPr>
              <a:noFill/>
              <a:ln>
                <a:noFill/>
              </a:ln>
              <a:effectLst/>
            </c:sp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Hoja1!$D$7:$D$25</c:f>
              <c:strCache>
                <c:ptCount val="19"/>
                <c:pt idx="0">
                  <c:v>DIRECCIÒN DE OBRAS PÚBLICAS  </c:v>
                </c:pt>
                <c:pt idx="1">
                  <c:v>Mantenimiento Vial Tramo Unión del Toachi</c:v>
                </c:pt>
                <c:pt idx="2">
                  <c:v>DIRECCIÒN AMBIENTAL </c:v>
                </c:pt>
                <c:pt idx="3">
                  <c:v>Viveros </c:v>
                </c:pt>
                <c:pt idx="4">
                  <c:v>DIRECCIÒN DE OBRAS PÚBLICAS  </c:v>
                </c:pt>
                <c:pt idx="5">
                  <c:v>Talleres – Técnicos de Mantenimiento </c:v>
                </c:pt>
                <c:pt idx="6">
                  <c:v>LOSEP </c:v>
                </c:pt>
                <c:pt idx="7">
                  <c:v>DIRECCIÒN DE OBRAS PÚBLICAS  </c:v>
                </c:pt>
                <c:pt idx="8">
                  <c:v>Conductores  de  vehículos   pesados</c:v>
                </c:pt>
                <c:pt idx="9">
                  <c:v>Operadores de maquinaria pesada</c:v>
                </c:pt>
                <c:pt idx="10">
                  <c:v>Supervisores  y ayudantes de maquinaria</c:v>
                </c:pt>
                <c:pt idx="12">
                  <c:v>DIRECCIÓN ADMINISTRATIVA </c:v>
                </c:pt>
                <c:pt idx="13">
                  <c:v>Conductores de vehículos livianos</c:v>
                </c:pt>
                <c:pt idx="14">
                  <c:v>Despachador de combustible</c:v>
                </c:pt>
                <c:pt idx="15">
                  <c:v>Controlador operacional</c:v>
                </c:pt>
                <c:pt idx="16">
                  <c:v>DIRECCIÒN DE OBRAS PÚBLICAS  </c:v>
                </c:pt>
                <c:pt idx="17">
                  <c:v>Albañiles y ayudantes de albañil </c:v>
                </c:pt>
                <c:pt idx="18">
                  <c:v>* Personal del Ing. Fausto Cabrera</c:v>
                </c:pt>
              </c:strCache>
            </c:strRef>
          </c:cat>
          <c:val>
            <c:numRef>
              <c:f>Hoja1!$E$7:$E$25</c:f>
              <c:numCache>
                <c:formatCode>General</c:formatCode>
                <c:ptCount val="19"/>
                <c:pt idx="0">
                  <c:v>11</c:v>
                </c:pt>
                <c:pt idx="2">
                  <c:v>7</c:v>
                </c:pt>
                <c:pt idx="4">
                  <c:v>22</c:v>
                </c:pt>
                <c:pt idx="6">
                  <c:v>82</c:v>
                </c:pt>
                <c:pt idx="7">
                  <c:v>65</c:v>
                </c:pt>
                <c:pt idx="16">
                  <c:v>26</c:v>
                </c:pt>
              </c:numCache>
            </c:numRef>
          </c:val>
        </c:ser>
        <c:dLbls>
          <c:dLblPos val="outEnd"/>
          <c:showLegendKey val="0"/>
          <c:showVal val="0"/>
          <c:showCatName val="1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19050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E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all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ES"/>
              <a:t>RENDIMIENTO DE EVALUACIONES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cap="all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ES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2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3"/>
            <c:bubble3D val="0"/>
            <c:spPr>
              <a:solidFill>
                <a:schemeClr val="accent2">
                  <a:lumMod val="6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4"/>
            <c:bubble3D val="0"/>
            <c:spPr>
              <a:solidFill>
                <a:schemeClr val="accent4">
                  <a:lumMod val="6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2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ES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4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ES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6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ES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3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2">
                          <a:lumMod val="60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ES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4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4">
                          <a:lumMod val="60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ES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</c:dLbl>
            <c:spPr>
              <a:noFill/>
              <a:ln>
                <a:noFill/>
              </a:ln>
              <a:effectLst/>
            </c:sp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Hoja1!$F$9:$G$13</c:f>
              <c:strCache>
                <c:ptCount val="5"/>
                <c:pt idx="0">
                  <c:v>DIEZ </c:v>
                </c:pt>
                <c:pt idx="1">
                  <c:v>NUEVE - OCHO</c:v>
                </c:pt>
                <c:pt idx="2">
                  <c:v>SIETE - SEIS</c:v>
                </c:pt>
                <c:pt idx="3">
                  <c:v>CINCO</c:v>
                </c:pt>
                <c:pt idx="4">
                  <c:v>CUATRO - UNO </c:v>
                </c:pt>
              </c:strCache>
              <c:extLst/>
            </c:strRef>
          </c:cat>
          <c:val>
            <c:numRef>
              <c:f>Hoja1!$H$9:$H$13</c:f>
              <c:numCache>
                <c:formatCode>General</c:formatCode>
                <c:ptCount val="5"/>
                <c:pt idx="0">
                  <c:v>163</c:v>
                </c:pt>
                <c:pt idx="1">
                  <c:v>14</c:v>
                </c:pt>
              </c:numCache>
            </c:numRef>
          </c:val>
        </c:ser>
        <c:dLbls>
          <c:dLblPos val="outEnd"/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E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cs:styleClr val="auto"/>
    </cs:fontRef>
    <cs:defRPr sz="1000" b="1" i="0" u="none" strike="noStrike" kern="1200" spc="0" baseline="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635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10000"/>
          </a:prstClr>
        </a:outerShdw>
      </a:effectLst>
      <a:scene3d>
        <a:camera prst="orthographicFront"/>
        <a:lightRig rig="threePt" dir="t"/>
      </a:scene3d>
      <a:sp3d>
        <a:bevelT w="127000" h="127000"/>
        <a:bevelB w="127000" h="127000"/>
      </a:sp3d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cs:styleClr val="auto"/>
    </cs:fontRef>
    <cs:defRPr sz="1000" b="1" i="0" u="none" strike="noStrike" kern="1200" spc="0" baseline="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635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10000"/>
          </a:prstClr>
        </a:outerShdw>
      </a:effectLst>
      <a:scene3d>
        <a:camera prst="orthographicFront"/>
        <a:lightRig rig="threePt" dir="t"/>
      </a:scene3d>
      <a:sp3d>
        <a:bevelT w="127000" h="127000"/>
        <a:bevelB w="127000" h="127000"/>
      </a:sp3d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1735</TotalTime>
  <Pages>14</Pages>
  <Words>2125</Words>
  <Characters>11691</Characters>
  <Application>Microsoft Office Word</Application>
  <DocSecurity>0</DocSecurity>
  <Lines>97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Gladys E. Molina</dc:creator>
  <cp:keywords/>
  <dc:description/>
  <cp:lastModifiedBy>Gladys E. Molina</cp:lastModifiedBy>
  <cp:revision>20</cp:revision>
  <cp:lastPrinted>2017-07-04T21:04:00Z</cp:lastPrinted>
  <dcterms:created xsi:type="dcterms:W3CDTF">2017-03-08T17:28:00Z</dcterms:created>
  <dcterms:modified xsi:type="dcterms:W3CDTF">2017-09-04T19:21:00Z</dcterms:modified>
</cp:coreProperties>
</file>